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328b1894940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【校友動態】友旺科技轉型物聯網 表現亮眼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友旺科技股份有限公司董事長歐陽自坤（本校資訊工程學系校友暨第22屆金鷹獎得主）的帶領下，友旺科技歷經多次轉型，近期切入物聯網創新應用，除接獲英國新創公司Meater下訂之訂單，也切入智慧能源，以電力線傳輸（PLC）網路攝影機搶進歐洲市場客戶。歐陽校友表示，近年物聯網產品變化多端，友旺從網通產品優勢出發，鎖定物聯網傳輸，下一步將切入智慧醫療應用，看好未來五到十年物聯網創新產品持續成長，可望推升友旺未來成長。（資料來源／校友服務暨資發處）</w:t>
          <w:br/>
        </w:r>
      </w:r>
    </w:p>
  </w:body>
</w:document>
</file>