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a8092777e42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【人物短波】林慧君百編花貓辦個展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校友林慧君原為長庚科技大學副教授，養貓十幾年的她，退休後愛上手作編織毛線貓，經過一年籌備，本月28日至11月10日將於北市大同區揚曦藝文空間舉辦「百編花貓」個展。她表示，此次展出50隻實體編織貓以及50張平面編織貓，每一隻貓的形狀都一樣，但透過不同顏色、材質的毛線，可展現編織的各種「玩」法。林慧君還把對友人的聯想注入編織中，再藉著「送養」的機會見面敘舊。她說，「展覽期間『養父母』也可能帶他們專屬的編織貓「回娘家」相聚，將會是溫馨歡樂的展覽，歡迎大家抱著輕鬆的心情來體驗編織貓的魅力。」（文／陳品婕）</w:t>
          <w:br/>
        </w:r>
      </w:r>
    </w:p>
  </w:body>
</w:document>
</file>