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3c1836d674d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李大中談川普亞洲政策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國際事務研習社於5日晚間邀請國際事務與戰略研究所所長李大中，以「川普亞洲政策」為題演講。他從川普政府組織架構出發，分析美國現況。國際事務研習社社長、歷史三楊文楓說：「臺美之間在經濟、文化均有往來，且川普執政的一舉一動皆牽動臺灣政經發展，期待藉由所長的講述，使同學們更加了解現今政局面貌。」
</w:t>
          <w:br/>
          <w:t>李大中首先拋出提問「美國怎麼了？」輔以時事綜合整理川普上任後作為和以往慣例的差異。「他廢除或批評前任政府政策，且風格強硬；再加上擁有軍事背景的內閣、幕僚人數更是罕見之多，說明川普重視忠誠與服從。」李大中補充，美國正在思考保障自己和盟友利益，同時有意願改變臺灣現狀；但面對中國大陸，仍在尋求兩國平衡點。「川普的商人思維讓他習慣審時度勢，且為達目標，立場常會前後不一致，各項情勢仍須保持密切觀察。」
</w:t>
          <w:br/>
          <w:t>俄文一王萱說：「本身就讀外語科系，聽完講座、啟發我一些思考，也幫助我進一步認識國際現勢。」</w:t>
          <w:br/>
        </w:r>
      </w:r>
    </w:p>
  </w:body>
</w:document>
</file>