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a034a0ff3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【性別平等】咦？這是歧視？？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諮商輔導組提供
</w:t>
          <w:br/>
          <w:t>　一位男大生小明困惑地與他的女朋友小雯說「小華最近好怪喔，都不怎麼理我，好像我做錯了什麼事情一樣」，小雯問了以後才知道，小明一直擔心小華沒有女朋友，一直詢問小華什麼時候要交女朋友，小明還很熱心地介紹女生給小華認識。深諳小華心事，知道小華尚未公開同志身份的小雯就嚴厲地對小明說「你這樣是歧視，拜託你以後不要再這樣說了！」對於小雯的嚴厲，小明覺得很不知所以然，到底他說錯了什麼話？為什麼小雯要說他是歧視？
</w:t>
          <w:br/>
          <w:t>　這樣「說錯話」的情景常常出現在我們的生活當中，我們時常會說錯話，並且造成對方的傷害，而傷害別人往往並不是我們的本意，但對於尚未出櫃、或不願表明自己性傾向的同志來說，這樣不舒服的感受其實是常常出現的，這樣的不舒服其實是來自於「異性戀主義（Heterosexism）」的「微歧視（Micro-aggression）」。
</w:t>
          <w:br/>
          <w:t>　異性戀主義，是指人有一個自動化的意識形態，認為異性戀是正確、正常的性傾向，並且會假設社會上所有的個體都是異性戀。這樣的意識形態來自於文化當中兩個主要因素：第一、異性戀在社會當中，是以「公開」、「正常」的方式存在，異性戀在社會中也被賦予著生產、孕育下一代的責任與正當性；第二、同性戀在社會當中，是以「秘密」、「異常」的方式存在，異性戀也被社會與媒體冠上了許多負面的刻板印象，例如同性戀與性病、愛滋、性愛淫亂等負面標籤連結在一起，導致同志在「現身」或「出櫃」出現相當程度的困難。在這樣的意識形態下，就容易出現因欠缺考慮而產生的否定他人，也就是前文所說的「微歧視」。
</w:t>
          <w:br/>
          <w:t>　對於同志來說，我們如何面對這樣的微歧視？長期關注多元族群與多元性傾向心理學研究與實務的「亞美心理聯合會」（Asian American Psychological Association）總裁納達爾（Kevin Nadal）建議，微歧視的累積是會壓垮人的，我們可以做的則是正視這些微歧視，並且「友善且正面地」回應他們。例如小華可以直接跟小明說「謝謝你的好意，我現在並不需要交女友喔！但我也認為你這麼說並不對，並不是每一個人都想交女朋友喔！」當我們有更多多元性別的知識時，我們更可以告訴他人，性傾向並不只有異性戀，而是有同性戀、雙性戀等等各種不同的可能。
</w:t>
          <w:br/>
          <w:t>　而對於非同志的人來說，我們該如何預防說錯話呢？首先，我們應該先開放我們的心胸，去認識不同性傾向的人們，他們會遇到什麼困境？在社會上，同志們可能遭受什麼不公平的待遇？更進一步，我們更應該知道，不同性傾向之間沒有什麼不同，每個人都有追求自己喜歡對象的權利。最後，在了解了這些面向與知識後，我們就比較不會在日常生活的對話中，無意間脫口而出微歧視的語言。</w:t>
          <w:br/>
        </w:r>
      </w:r>
    </w:p>
  </w:body>
</w:document>
</file>