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32df7fe4014f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租屋停看聽 法務專家報你知！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軍訓室於5月14日中午舉辦「租屋停看聽－租屋法律講座」，邀請崔媽媽基金會法務主任曹筱筠來校，為全校師生和學校周邊房東來說明今年6月上路的租賃專法，講解租賃住宅市場發展條例簡介、租屋法律常識、租屋常見糾紛調處與法律服務等內容，吸引約85人到場聆聽。
</w:t>
          <w:br/>
          <w:t>曹筱筠說明看房時應注意事項，以逃生路線為例，若陽臺加裝鐵窗，須確認能否正常開啟，否則可能阻礙逃生動線，導致發生悲劇事件。注意熱水器安裝的型號和位置也是重點注意事項，安裝在陽臺上須注意通風、避免一氧化碳堆積，造成中毒慘案。
</w:t>
          <w:br/>
          <w:t>曹筱筠強調，和房東溝通十分重要，遇上不合理要求，一定要捍衛自身權益，合約務必當場裝訂，以防不肖房東於事後自行加載租屋條款，藉此向房客收取高額罰金。
</w:t>
          <w:br/>
          <w:t>軍訓室學輔人員陳肇華表示，「希望同學租屋能夠找到符合教育部安全規範的房屋，近日有發現房東不是使用內政部租賃契約範本來簽約，若發生糾紛時，因合約關係將無法保障同學權益，藉此呼籲同學多加注意，若是想下載可至軍訓室網站賃居服務網查詢到連結。」
</w:t>
          <w:br/>
          <w:t>俄文一溫祥閔分享，「我有在外租屋，所以特別關心租賃議題，尤其媒體經常報導相關事件的新聞，讓我很擔心自己可能也會遇到惡房東。經過今天講座了解到許多法規事項，遇到狀況時也知道該如何處理了。」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b5ffe7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fdf1a814-8b23-4066-b194-a4f4680a538a.JPG"/>
                      <pic:cNvPicPr/>
                    </pic:nvPicPr>
                    <pic:blipFill>
                      <a:blip xmlns:r="http://schemas.openxmlformats.org/officeDocument/2006/relationships" r:embed="R4f2c627231cc4b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2c627231cc4ba4" /></Relationships>
</file>