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503dc1e0264ab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長笛天后獨奏會索票中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榮華淡水校園報導】「長笛百變天后華姵來囉！」由文錙藝術中心主辦音樂會第四場，2018華姵長笛獨奏會將於5月30日晚上7時在文錙音樂廳開演。華姵為第28屆傳藝金曲宗教長笛演奏專輯得獎人，本次也邀請到莊岱儒演奏鋼琴及呂超倫演奏客席大提琴，一共演奏7首曲目，歡迎大家共襄盛舉。於5月23日至30每日上午9時至下午4時50分（週六、日休館除外）至松濤館旁文錙藝術中心展覽廳索取音樂票，每人限取2張，數量有限，索完為止。</w:t>
          <w:br/>
        </w:r>
      </w:r>
    </w:p>
  </w:body>
</w:document>
</file>