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00860876f47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原來那麼美　學生秀創意詮釋文化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由學生事務處生活輔導組、原住民族學生資源中心主辦的原住民文化週系列活動「原來那麼美」於上週開跑！5月28日的原住民知識系列研習講座「原創有藝思」，邀請到Hbun河文原住民生活工場創業者、校友劉大衛來校分享創業經驗。接續是5月30日「源聲，原生」草地音樂會暨原民之夜在牧羊草坪盛大登場，由源社同學帶來精采的開場舞izuwa，吸引逾200人熱情參與。
</w:t>
          <w:br/>
          <w:t>　草地音樂會場有原民小物市集、DIY創意串珠、iduidu傳統美食手作等攤位，另備有原住民風味餐供師生享用。活動邀請校內外5個樂團演出，包括台北海洋科技大學源資中心帶來3首情歌、iduidu與淡江排灣族語班合唱排灣族音樂，令觀眾在夏日月光下愜意舞動。本校資管系校友張庭大、水環四李嘉璿亦登臺獻唱，壓軸則是由風聲古謠樂集帶來美妙的聽覺饗宴。
</w:t>
          <w:br/>
          <w:t>活動接近尾聲，大會邀請現場所有的參與者進行大圍舞，並以團拍為活動畫下完美句點。西語四李采倫分享，「應朋友之邀前來參加，看到平常難得見到的原民舞蹈和歌曲，充分體驗到原住民文化的豐富和多元，非常有趣！」水環二唐樹榮說：「音樂很好聽，食物也很美味，透過活動更會想多了解原住民文化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f0f8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4dd26474-8e6a-4fad-8ef0-bb0d1ca01b51-2018原住民之夜_MG_2765吳冠樑.JPG"/>
                      <pic:cNvPicPr/>
                    </pic:nvPicPr>
                    <pic:blipFill>
                      <a:blip xmlns:r="http://schemas.openxmlformats.org/officeDocument/2006/relationships" r:embed="R64520ef8802245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d6ee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5/m\358a610f-ee20-4d18-92ca-6d824b8d8c51-_MG_2777.JPG"/>
                      <pic:cNvPicPr/>
                    </pic:nvPicPr>
                    <pic:blipFill>
                      <a:blip xmlns:r="http://schemas.openxmlformats.org/officeDocument/2006/relationships" r:embed="Rd7b02bf0531f49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520ef880224551" /><Relationship Type="http://schemas.openxmlformats.org/officeDocument/2006/relationships/image" Target="/media/image2.bin" Id="Rd7b02bf0531f493d" /></Relationships>
</file>