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0175baa47f477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口琴社音樂饗宴　仲夏琴人夢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雅心淡水校園報導】聆韻口琴社於6月3日在文錙音樂廳舉辦學期音樂會「仲夏琴人夢」，由李明峰老師指揮、逾30位社員參與演出，帶來12首口琴重奏，聆韻口琴交響樂團亦演奏3首曲目，現場除了吹奏口琴，還有爵士鼓、電子琴、定音鼓、低音大提琴等樂器伴奏，演奏效果令人驚豔，共計有63人到場聆聽。
</w:t>
          <w:br/>
          <w:t>音樂會重現經典老歌「夜來香」、貝多芬雙簧管三重奏等多元曲風；大合奏精采呈現《波麗露》舞曲、《魔女宅急便》組曲及「神鬼奇航：鬼盜船魔咒」同名電影主題曲。最後安可曲是柴可夫斯基胡桃鉗組曲「蘆笛之舞」。口琴社社長、航太二蔡紘傑說：「這次成發展現了我們在全國學生音樂比賽特優的水準，之後會持續努力、保持自信，維持我們最佳的演出狀態。」
</w:t>
          <w:br/>
          <w:t>財金四謝東霖說：「這次口琴成發的主持人非常有趣，表演內容也很有水準，感受到社團的用心，期待未來口琴社繼續帶來精彩又逗趣的表演。」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297ed9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7/m\229cd467-7f47-47b1-a0e4-f035eabc6060.jpg"/>
                      <pic:cNvPicPr/>
                    </pic:nvPicPr>
                    <pic:blipFill>
                      <a:blip xmlns:r="http://schemas.openxmlformats.org/officeDocument/2006/relationships" r:embed="Rb8c5cfdc9d5146b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8c5cfdc9d5146bd" /></Relationships>
</file>