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1d365172e4f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體育處午宴款待　師生互道感謝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107年全國大專校院運動會中，本校榮獲4金6銀7銅佳績，在全臺不含體育科系的私立校院排名第四名。本校於6月13日在富基采儷會館舉辦「獎勵優秀運動員餐會」，慰勞選手們的努力，學術副校長葛煥昭、理學院院長周子聰、工學院院長許輝煌、商管學院院長邱建良、全球發展學院院長劉艾華、體育長蕭淑芬、教練師長及約70位各代表隊領隊皆共襄盛舉。由擊劍隊隊員、公行四蘇朗軒代表選手上臺致感謝詞，各隊選手亦獻獎給葛煥昭。
</w:t>
          <w:br/>
          <w:t>葛煥昭表示，「感謝教練用心指導，本校才能年年獲得佳績。本校相當重視體育發展，且數度榮獲體育績優，確實落實了淡江八大基本素養中的『樂活健康』。學校持續培育運動代表隊，期望淡江體育校隊能卓越成長。」
</w:t>
          <w:br/>
          <w:t>公行四蘇朗軒說：「很感謝學校一直以來給予我們支持，完善的資源使我們有良好的訓練環境，期望學弟妹們無論從事任何運動，都不要小看自己的實力、努力堅持到最後！」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bd21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b817783d-0601-4af9-8a25-be1c43bd6f99-IMG_4703.jpg"/>
                      <pic:cNvPicPr/>
                    </pic:nvPicPr>
                    <pic:blipFill>
                      <a:blip xmlns:r="http://schemas.openxmlformats.org/officeDocument/2006/relationships" r:embed="Rcf267400dddb48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7f94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3a8dbada-ad4e-46e4-8fd9-cc0b9bfdaf71-IMG_4719.jpg"/>
                      <pic:cNvPicPr/>
                    </pic:nvPicPr>
                    <pic:blipFill>
                      <a:blip xmlns:r="http://schemas.openxmlformats.org/officeDocument/2006/relationships" r:embed="R5c934a8c304346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267400dddb48e1" /><Relationship Type="http://schemas.openxmlformats.org/officeDocument/2006/relationships/image" Target="/media/image2.bin" Id="R5c934a8c30434632" /></Relationships>
</file>