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84ab79cb04c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理學院論文展13作品得獎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由理學院主辦的106學年度學生論文展，於15日至16日為期兩天在科學館一樓大廳展出，自98學年度開辦以來，今年是第八次，主要給畢業生參展但不限制參展年級，目的為樹立學術氛圍。
</w:t>
          <w:br/>
          <w:t>此次以海報方式展出物理系29篇、數學系7篇、化學系14篇共50篇論文，翌日由各系教授評選出優秀名單。頒發院長獎獎金2,000元與主任獎獎金1,000元，並於16日畢業典禮當天公布得獎名單。獎項分為院長獎五名：數學系博士班連科雅、物理系博士班謝尚憲、物理系學士班顏鼎、化學系碩士班分析組張容蓉、化學系專題生分析組何宗洋；主任獎八名：數學系碩士班楊芳甄、陳奕汝、物理系碩士班潘昱中、物理系博士班梁喻惠、物理系學士班林玫伶、化學系碩士班無機組林鼎鈞、化學系博士班分析組林雅婷、化學系碩士班有機組邱碩蓓。</w:t>
          <w:br/>
        </w:r>
      </w:r>
    </w:p>
  </w:body>
</w:document>
</file>