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541443eeff42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【網路看更大條】全國碩生統計研討23日落幕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數學系數學與數據科學碩士班於6月23日在守謙國際會議中心有蓮廳舉辦第一屆全國碩士生統計研究成果研討會，吸引近70人報名參加，主辦單位評選出20名優秀論文獎，給予2000至3000元獎勵金鼓勵並公開表揚。
</w:t>
          <w:br/>
          <w:t>本次研討會是由2017年統計學門複審委員們集思廣益而發想舉辦，目的在於提供國內眾多碩士生一個發表研究成果的平台，鼓勵碩士生參與學術活動，增廣自己見聞並與他校學生、老師切磋學習。</w:t>
          <w:br/>
        </w:r>
      </w:r>
    </w:p>
  </w:body>
</w:document>
</file>