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e794998ca45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【網路看更大條】新學期9/7前繳費註冊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、王怡雯淡水校園報導】財務處通知，107(1)註冊繳費單預計於7月底寄出，繳費註冊截止日為107年9月7日，倘未收到或遺失者，請至中國信託代收網頁https://school.ctbcbank.com透過信用卡、ATM轉帳或自行列印繳費單至郵局、四大超商、中國信託臨櫃繳費。為節能減碳自108學年度起本校不再寄發紙本學雜費繳費單，請多利用中國信託通路繳款。
</w:t>
          <w:br/>
          <w:t>107學年度起增加境外生於境外可利用元大銀行通路繳款，網址：https://school.yuantabank.com.tw，請線上透過支付寶(限陸生)、銀聯、信用卡(VISA、MASTER與JCB)繳交。
</w:t>
          <w:br/>
          <w:t>繳費紀錄須於繳費後3個工作天始完成匯入註冊系統，同學可於繳費3個工作天後，進入「網路註冊查詢需知」頁面查詢是否已完成註冊。倘未收到註冊繳費單，則可自行上網列印。網路註冊查詢需知之開放查詢時間為9月3日(一)上午9時至9月21日(五)下午17時(17時至18時為備份時間，將不開放系統)。
</w:t>
          <w:br/>
          <w:t>另外，註冊組提醒，尚未繳清前學期學雜費者，請先至財務處開立繳費單再至總務處出納組繳費，始得完成註冊。凡於9月7日(五)前繳費且無欠款者，即完成註冊程序；9月17日(一)起為加退選課程時間，屆時尚未繳費或欠款者，將無法於加退選期間加退選課程。自9月26日(三)起，仍尚未繳費或欠款等未完成註冊者，應逕行至註冊組網頁，點選「表格下載」、「學生報告用紙」，填寫後交至註冊組辦理補註冊事宜；並點選課務組之「表格下載」、「學生選課報告」，填寫後交至教務處課務組辦理選課事宜。住宿生請於8月30日前完成繳費，並可上網列印宿舍費繳費單，開學後仍未繳交住宿費用者，則需至學務處住輔組開立繳費單，再行繳費。詳細資訊請上教務處註冊組網站查詢(網址: http://www.acad.tku.edu.tw/RS/news/news.php?Sn=1627)</w:t>
          <w:br/>
        </w:r>
      </w:r>
    </w:p>
  </w:body>
</w:document>
</file>