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754bbfd5245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建築系校友鄭明輝受德國紅點獎肯定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狂賀建築系校友鄭明輝，以作品「城市介面」榮獲「2018德國紅點產品設計大獎」殊榮。他設計的辦公空間卻有著通透特色，展覽空間利用懸浮的水泥折板延伸到室內且利用玻璃作為界定，利用另一向度的白色折板區隔空間，讓設計不只是單純室內的空間分割，而是將城市、空間、人三者串連在一起。近年得獎頻繁，2017、2018年囊括德國IF設計獎、2016至2018連續3年獲得臺灣室內設計大獎（TID）。
</w:t>
          <w:br/>
          <w:t>鄭明輝同時也是擁有50萬粉絲的知名插畫家，目前擔任「蟲點子創意設計」設計總監，經營插畫品牌「毛毛蟲文創」，他表示，求學過程中深受建築系老師影響啟發，對日後工作擁有更廣之思考模式及視野。他熱愛富含創意的事物，喜歡從生活中發掘創意，「在設計中偏好運用獨特的線條紋理及空間穿透、光層次，型塑出獨特的空間氛圍，詮釋屬於自己的人文簡約風格。」
</w:t>
          <w:br/>
          <w:t>紅點設計大獎（Red dot design award）是由德國著名設計協會Design Zentrum Nordrhein Westfalen於1955年創立，得獎的作品可獲得在德國Essen的紅點博物館展出作品的機會，亦稱為「設計界奧斯卡獎」。今年紅點產品設計大獎收到逾6,300件、來自全球59個國家的新創產品，是有史以來參賽數最多的一屆。臺灣在本屆競賽中共98件作品獲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63696" cy="4876800"/>
              <wp:effectExtent l="0" t="0" r="0" b="0"/>
              <wp:docPr id="1" name="IMG_194943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ac9ed236-59f4-435f-b5bc-907577a7d6e0.jpg"/>
                      <pic:cNvPicPr/>
                    </pic:nvPicPr>
                    <pic:blipFill>
                      <a:blip xmlns:r="http://schemas.openxmlformats.org/officeDocument/2006/relationships" r:embed="R1fe1011225fc4c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636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fe3122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d1390fce-45ee-4798-ab1e-effb4b7aa165.jpg"/>
                      <pic:cNvPicPr/>
                    </pic:nvPicPr>
                    <pic:blipFill>
                      <a:blip xmlns:r="http://schemas.openxmlformats.org/officeDocument/2006/relationships" r:embed="R9300a172b22f44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20768" cy="4876800"/>
              <wp:effectExtent l="0" t="0" r="0" b="0"/>
              <wp:docPr id="1" name="IMG_5b0e11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1/m\62356cab-d33b-4044-b65e-b9bc1a288c80.jpg"/>
                      <pic:cNvPicPr/>
                    </pic:nvPicPr>
                    <pic:blipFill>
                      <a:blip xmlns:r="http://schemas.openxmlformats.org/officeDocument/2006/relationships" r:embed="R6fbb43f6fa1341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07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3ea99a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1/m\b8238a75-9268-418e-a903-8f034a0aef92.jpg"/>
                      <pic:cNvPicPr/>
                    </pic:nvPicPr>
                    <pic:blipFill>
                      <a:blip xmlns:r="http://schemas.openxmlformats.org/officeDocument/2006/relationships" r:embed="Rd40106fe0ab743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e6d0a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1/m\df37b94a-f253-4365-b5f9-f065f485c012.jpg"/>
                      <pic:cNvPicPr/>
                    </pic:nvPicPr>
                    <pic:blipFill>
                      <a:blip xmlns:r="http://schemas.openxmlformats.org/officeDocument/2006/relationships" r:embed="R1852adad38304a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e1011225fc4c60" /><Relationship Type="http://schemas.openxmlformats.org/officeDocument/2006/relationships/image" Target="/media/image2.bin" Id="R9300a172b22f440b" /><Relationship Type="http://schemas.openxmlformats.org/officeDocument/2006/relationships/image" Target="/media/image3.bin" Id="R6fbb43f6fa1341ca" /><Relationship Type="http://schemas.openxmlformats.org/officeDocument/2006/relationships/image" Target="/media/image4.bin" Id="Rd40106fe0ab74315" /><Relationship Type="http://schemas.openxmlformats.org/officeDocument/2006/relationships/image" Target="/media/image5.bin" Id="R1852adad38304a6a" /></Relationships>
</file>