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4b4622e5f64a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1071 期</w:t>
        </w:r>
      </w:r>
    </w:p>
    <w:p>
      <w:pPr>
        <w:jc w:val="center"/>
      </w:pPr>
      <w:r>
        <w:r>
          <w:rPr>
            <w:rFonts w:ascii="Segoe UI" w:hAnsi="Segoe UI" w:eastAsia="Segoe UI"/>
            <w:sz w:val="32"/>
            <w:color w:val="000000"/>
            <w:b/>
          </w:rPr>
          <w:t>行政副校長莊希豐 持續強化溝通 提升行政效率</w:t>
        </w:r>
      </w:r>
    </w:p>
    <w:p>
      <w:pPr>
        <w:jc w:val="right"/>
      </w:pPr>
      <w:r>
        <w:r>
          <w:rPr>
            <w:rFonts w:ascii="Segoe UI" w:hAnsi="Segoe UI" w:eastAsia="Segoe UI"/>
            <w:sz w:val="28"/>
            <w:color w:val="888888"/>
            <w:b/>
          </w:rPr>
          <w:t>107學年度新任一級主管專訪</w:t>
        </w:r>
      </w:r>
    </w:p>
    <w:p>
      <w:pPr>
        <w:jc w:val="left"/>
      </w:pPr>
      <w:r>
        <w:r>
          <w:rPr>
            <w:rFonts w:ascii="Segoe UI" w:hAnsi="Segoe UI" w:eastAsia="Segoe UI"/>
            <w:sz w:val="28"/>
            <w:color w:val="000000"/>
          </w:rPr>
          <w:t>學歷：美國東北大學經濟學博士、美國東北大學經濟學碩士、東海大學國際貿易系學士
</w:t>
          <w:br/>
          <w:t>經歷：淡江大學人力資源處人資長、經濟學系主任、專任教授
</w:t>
          <w:br/>
          <w:t>【記者丁孟暄專訪】「我期待自己能夠擔任潤滑劑，讓各個行政單位在和樂的氣氛當中運作。」新任行政副校長莊希豐表示督導行政校務的推動、協調整合各單位的資源及業務是她的任務，而自己仍在熟悉、摸索中，她面露微笑，誠摯地說：「目前的行政校務在前任行政副校長的帶領下，已有穩固的基礎及建樹，我所要做的便是延續，尤其要多接觸校友，希望能夠做到持續的連結。」
</w:t>
          <w:br/>
          <w:t>談及上任以來所面臨的狀況，莊希豐直言，「本校的經費沒有企業或醫院的奧援，只有靠學雜費的收入及募款支應。適逢少子女化的時代，生源減少，連帶校務行政的總預算會變少，人力配置跟著調整，是一個無法忽視的現實，大家必須共體時艱。」為了因應人力不足的問題，升級資訊系統配合單位的運作，使行政工作效率能維持甚至提升，是現下的首要目標，「例如排課工作日後若能擁有完善的資訊系統，就能縮減時間、避免錯誤。」
</w:t>
          <w:br/>
          <w:t>「規模變小了，就拖不動龐大的體系，內裡必須有所精簡。校園規模逐漸走向『小而美』、精緻化，同時保持並發展自己的特色。在人力跟資源的配置注重效率的前提下，行政與教學單位可能都會重新調整。」莊希豐的學術專長為經濟，明白必須充分利用有限的預算進行各項行政業務，「例如教育部對研究所的成立都有一定的標準，如碩士班規定須聘任7位專任師資，有些研究所的規模不大，就會遇到聘不到老師的問題，如果能夠將性質相近的所整合，除了可以解決師資問題，還有可能創造出更多學術發展空間。」
</w:t>
          <w:br/>
          <w:t>接任行政副校長後，從單一處所到全面性統合校內行政單位，莊希豐謙虛地表示，「我擔任一級主管的年資不長，如何使各個單位保持良好的互動關係是目前較大的挑戰。」就如同家庭一樣，在資源有限且業務繁雜的校園中強化行政單位間的溝通，使協調過程融洽，與行政單位同仁們合力作業，全面性實踐校內資源的有效配置，進而有效率的達成團體目標，是莊希豐在任的願景。
</w:t>
          <w:br/>
          <w:t>面對少子女化、人力縮減帶來的衝擊，招攬境外生與校內閒置區塊的再利用也是接下來各個行政必須討論的課題，盼能持續推動淡江校務發展。莊希豐語重心長地說：「在不強制各單位運作的情況下，使學生、老師和職員們的需求得到滿足，就是我任職行政副校長必須做的事情。」</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644f5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2a09228e-d89a-4f7d-a710-46147a897c55.jpg"/>
                      <pic:cNvPicPr/>
                    </pic:nvPicPr>
                    <pic:blipFill>
                      <a:blip xmlns:r="http://schemas.openxmlformats.org/officeDocument/2006/relationships" r:embed="Rde09c5e8bf1b4a1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09c5e8bf1b4a17" /></Relationships>
</file>