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395cdeabb47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曹馭博談看得見的詩作書寫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【記者簡妙如淡水校園報導】9月27日，微光現代詩社邀請中文系校友、詩人曹馭博到校分享詩歌創作經驗，帶領聽眾了解他接觸現代詩的契機及創作初衷，逾20位前往欣賞。
</w:t>
          <w:br/>
          <w:t>曹馭博曾任微光現代詩社第四屆社長，談起對詩的理解表示：「詩不一定要讀懂，但必須得感受。」他以8月出版的新書《我害怕屋瓦》為例說明，完整的詩集應該要有主題風格和統一的概念，書中的書寫恐懼時，就以詩的語言描述「看得見」的黑暗，讓聽眾能透過閱讀感受「恐懼」。座談中，他為聽眾導讀Tomas Gösta Tranströmer的詩作，表達對Tomas在詩作中呈現節制情感的迷人之處，更以Gary Snyder之〈For the Children〉作品鼓勵年輕創作者，在取材時可向大自然學習。
</w:t>
          <w:br/>
          <w:t>該社社員、資圖四陳宗賢感謝曹馭博返校分享創作之心路歷程，認為詩歌創作可以填滿心靈。社長中文三周俊成說：「透過詩人分享對黑暗、恐懼的理解，以及他對詩歌的美學看法，提供社員在創作上新的思考方向，非常感謝學長對我們的付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1c0b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e7fa154-d442-4470-b161-a58d3435ef56.JPG"/>
                      <pic:cNvPicPr/>
                    </pic:nvPicPr>
                    <pic:blipFill>
                      <a:blip xmlns:r="http://schemas.openxmlformats.org/officeDocument/2006/relationships" r:embed="Rab5adb26286d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5adb26286d471d" /></Relationships>
</file>