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032f112b8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USR跨校共學 逾百人參與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大學社會責任實踐計畫（USR）辦公室於10月3日下午，在覺生國際會議廳舉辦107年度大學社會責任（USR）實踐計畫－第二場跨校共學活動。學術副校長何啟東、學務長林俊宏、資傳系系主任陳意文共同主持，以「在地共榮，標竿學習」為主題，邀請107年度獲教育部USR計畫萌芽型B類、深耕型C類計畫成員進行跨校推動經驗共享，總計有來自校內、外師生近百人參與。
</w:t>
          <w:br/>
          <w:t>何啟東致詞表示，「希望透過校外老師親身執行USR計畫的心得分享，以及本校師生過去在淡水社區執行的計畫成果展示，促使更多年輕一輩的師生共同參與，讓USR實踐計畫在淡水社區持續深耕及深化。」
</w:t>
          <w:br/>
          <w:t>首先，由林俊宏主持「淡水好生活計畫」，邀請逢甲大學運輸與物流學系助理教授葉昭甫，說明萌芽型B類「中台灣弱勢與偏鄉行動服務支持系統」計畫介紹及運作，並針對知識、應用、實作與銀髮、身障、偏鄉「三層級、三無礙」課程設計進行深入解說。
</w:t>
          <w:br/>
          <w:t>接續由陳意文主持「淡水老街計畫」，邀請暨南大學土木系教授兼系主任陳谷汎，介紹深耕型C類計畫「營造綠色水沙連－智能X減污X循環」計畫，解說團隊執行「筊白筍產業與LED照明升級」、「智慧電網建置」、「自然淨化系統」、「里山精神－生態與湧泉」、「水資源物聯網的應用」等策略，改善南投地區環境，以達永續之成果。
</w:t>
          <w:br/>
          <w:t>大傳系教授王慰慈於會後分享，「兩位老師進行的計畫都非常實用，對社區很有幫助，尤其是他們與社區的溝通方式，先去知道社區的需求，再回頭和校內討論、籌畫，很喜歡這種『共創』的感覺。」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4cf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a6798ae-8b58-40e3-b41d-36223d17850e.JPG"/>
                      <pic:cNvPicPr/>
                    </pic:nvPicPr>
                    <pic:blipFill>
                      <a:blip xmlns:r="http://schemas.openxmlformats.org/officeDocument/2006/relationships" r:embed="R009a207b12f14c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9c4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c2db5180-ec9e-424f-aa30-3f41e423385f.JPG"/>
                      <pic:cNvPicPr/>
                    </pic:nvPicPr>
                    <pic:blipFill>
                      <a:blip xmlns:r="http://schemas.openxmlformats.org/officeDocument/2006/relationships" r:embed="R3f56b77a3739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f71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e8debdc-18d7-4e0d-83d7-35e1a98d037c.JPG"/>
                      <pic:cNvPicPr/>
                    </pic:nvPicPr>
                    <pic:blipFill>
                      <a:blip xmlns:r="http://schemas.openxmlformats.org/officeDocument/2006/relationships" r:embed="Raabc441607b0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9188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84a732c-bab0-49c4-a032-f5c2f8aa5935.JPG"/>
                      <pic:cNvPicPr/>
                    </pic:nvPicPr>
                    <pic:blipFill>
                      <a:blip xmlns:r="http://schemas.openxmlformats.org/officeDocument/2006/relationships" r:embed="Rf46f1a0b9ad4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a207b12f14c00" /><Relationship Type="http://schemas.openxmlformats.org/officeDocument/2006/relationships/image" Target="/media/image2.bin" Id="R3f56b77a37394e3a" /><Relationship Type="http://schemas.openxmlformats.org/officeDocument/2006/relationships/image" Target="/media/image3.bin" Id="Raabc441607b04036" /><Relationship Type="http://schemas.openxmlformats.org/officeDocument/2006/relationships/image" Target="/media/image4.bin" Id="Rf46f1a0b9ad44f84" /></Relationships>
</file>