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1fda9e45a4d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 深水池訓練 鍛練體力增進技能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需要經過許多不同的訓練，才能成為一名優秀的救生員！水上救生社於10月6日在台北市士林前港游泳池進行深水訓練，參與學員約35人，練習項目種類多樣，首先以循環游泳鍛鍊體力，接著分別培養學員基本救生四式─抬頭捷、抬頭蛙、側游及基本仰帶人法、解脫法、自救法、拖帶假人、淺泳、拋繩和踩水等技能。
</w:t>
          <w:br/>
          <w:t>社長、水環水資二高偉翔說明：「此行程不僅複習上課所學到的知識，實際模擬水中腳無法落地的狀況，到深水池訓練，瞭解自己不足的地方以加強訓練，學員的狀況皆比在游泳池訓練時佳，並為下次的溪海訓預做準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5fc92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6ad65f01-9924-48fc-b2a3-109174b001ad.jpg"/>
                      <pic:cNvPicPr/>
                    </pic:nvPicPr>
                    <pic:blipFill>
                      <a:blip xmlns:r="http://schemas.openxmlformats.org/officeDocument/2006/relationships" r:embed="Re671de2615d744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71de2615d7448b" /></Relationships>
</file>