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a5daa3f6a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 生響應國際淨灘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喜歡親近海洋嗎？除了游泳、衝浪，還可以選擇彎腰淨灘呢！本校於24日上午參與新北市政府環保局響應「國際淨灘日」所舉辦的「我樂沙灘淨起來－105年度秋季聯合淨灘」活動，於臺澎及連江等27處海岸同時共同喚起大家對海岸環境重視。
</w:t>
          <w:br/>
          <w:t>生輔組組長孫守丕表示，根據環保局歷年分析，海洋廢棄物以「塑膠袋、免洗餐具、吸管」名列前茅。本校十分支持環保局的活動，本次參與萬人淨灘活動，希望能為守護海洋盡力。孫守丕帶領資圖一Ａ修習「校園與社區服務學習」課程的63位學生，在臺2線39公里處的金山區沙珠灣海灘，以實際行動清理沙灘，他更盼望師生能養成「愛護環境從生活做起」的習慣。</w:t>
          <w:br/>
        </w:r>
      </w:r>
    </w:p>
  </w:body>
</w:document>
</file>