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97ed38a56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本校校友劉德立出任駐西班牙代表 曹立傑接任外交部常務次長 李岳融接任秘魯代表 新職拼外交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外交部於9月28日宣布，本校西語系校友劉德立，原外交部常務次長，將接任駐西班牙代表；原職缺由本校歐研所校友、原駐秘魯臺北經濟文化辦事處代表曹立傑接任外交部常務次長；西語系校友李岳融原擔任外交部禮賓處副處長，將接任秘魯代表，三位校友將於11月履新。
</w:t>
          <w:br/>
          <w:t>曹立傑校友擁有相當豐富的外交資歷，曾任外交部禮賓司交際科科長、駐哥斯大黎加大使館參事、外交部禮賓司副司長、駐美國邁阿密辦事處處長、駐聖克里斯多福及尼維斯大使、外交部拉丁美洲及加勒比海司司長、駐巴拿馬大使及駐秘魯大使等職，曹立傑新任外交部常務次長，表示：「很榮幸此次有機會回國服務，是一項挑戰，也是一項榮譽與使命，自當全力以赴為外交效力。」
</w:t>
          <w:br/>
          <w:t>擁有西語專長的劉德立，剛卸下外交部常務次長，亦曾擔任禮賓司司長，駐巴拉圭、巴拿馬大使。劉德立談及上任心情：「此次接任駐西班牙代表，是值得珍惜的機會，期盼替國家政府做一些事，以達成國家托付的使命。」
</w:t>
          <w:br/>
          <w:t>劉德立曾於前往巴拉圭之際，接受本報838期之卓爾不群專訪時提到，擔任禮賓司司長期間，主掌接待外賓、國際典禮、接受各駐華使領館與代表機構人員之程序及其在華待遇等事項，需要「溝通協調」和「保持好奇心」；他解釋，外交工作需具備與人為善且不失立場的特質，因此要想盡辦法跟每個人良性的互動，同時要發揮創意並注重安排細節，必須要時時設想及模擬各種情境，以因應各種事件發生。對劉德立而言，淡江是最自由的搖籃，提供他不同的思考方式，又能接觸不同科系的人，滋養他開闊的性格。</w:t>
          <w:br/>
        </w:r>
      </w:r>
    </w:p>
  </w:body>
</w:document>
</file>