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fbfeb107844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國際青年大使外交三皮韻和 19日赴總統府受證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外交與國際學系三年級皮韻和參與外交部舉辦的「107年國際青年大使交流計畫」，通過初選、複選、決選三階段，從855名競爭對手中脫穎而出，獲選為國際青年大使。經過為期4週的培訓，於8月27日至9月5日赴索羅門群島、泰國兩國出訪交流完成並順利歸國，10月19日獲總統召見分享交流經驗，同時接受頒發證書。
</w:t>
          <w:br/>
          <w:t>該計畫為外交部為鼓勵本國年輕世代赴海外進行交流，拓展青年國際視野，提升國際參與能力，善盡全球公民責任，同時深化臺灣與新南向國家之雙向交流為宗旨舉辦，包含交流研習、志工服務、拜會參訪及文化外交四大主軸，同時規劃以小型精緻的藝文表演展現臺灣多元文化，報名學生經由具國際關係、外語與藝術領域專長的專家學者及外交部共同審查後，遴選75名國際青年大使並分成三團分別前往「帛琉、菲律賓」、「索羅門群島、泰國」及「吐瓦魯、印度」，進行為期10天的海外交流。
</w:t>
          <w:br/>
          <w:t>今年分成「宣介」、「文化才藝」及「舞臺或劇場管理」三大專長組別進行甄選，皮韻和在人際應對進退和臨場反應表現傑出，順利通過宣介英文組甄選，她說明四週的培訓課程，包括認識國際組織、新南向政策、當地文化和媒體器材運用教學及宣揚臺灣多元文化之舞蹈。她提及本次出訪別於以往參與過的海外交流經驗，是以臺灣政府外交部的親善大使身分出訪，為政府與政府同級之間的交流，而非學生。至於參與活動的收穫，皮韻和認為是自我觀點的改變，「以前認為臺灣外交就是金援外交，直到參與這次出訪，與臺駐索農業技術團交流，實際參與種植農作物、畜牧等工作，協助當地農業發展，是真正地為當地人民做出實質貢獻和影響，臺灣給予的金援真正落實在該國人民身上、協助他們改善生活，透過付出和服務深入當地、互相交流的『草根外交』，不只提升當地生活品質和農業技術進步，更是建立兩邦互信合作的真正友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ca7df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c2975910-2e09-40a7-8f4e-b7a1bef73dcb.jpg"/>
                      <pic:cNvPicPr/>
                    </pic:nvPicPr>
                    <pic:blipFill>
                      <a:blip xmlns:r="http://schemas.openxmlformats.org/officeDocument/2006/relationships" r:embed="Rd8d203f1e24c46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431514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9adf46b3-8b3f-4167-898c-a3a725efa3de.jpg"/>
                      <pic:cNvPicPr/>
                    </pic:nvPicPr>
                    <pic:blipFill>
                      <a:blip xmlns:r="http://schemas.openxmlformats.org/officeDocument/2006/relationships" r:embed="R15f2e436ba5145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d203f1e24c4643" /><Relationship Type="http://schemas.openxmlformats.org/officeDocument/2006/relationships/image" Target="/media/image2.bin" Id="R15f2e436ba514538" /></Relationships>
</file>