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9c47af616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本校68週年校慶暖壽　文錙中心邀43書畫藝術家聯展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文錙藝術中心於10月17日至12月14日舉辦「淡水傳奇—淡水的船與風景」書畫展，此次策展人為本校駐校藝術家顧重光，展覽配合本校創校68週年校慶，邀請到43位著名的書畫藝術家齊心合力創作出他們眼中淡水與船的風貌。
</w:t>
          <w:br/>
          <w:t>10月26日上午10時30分，行政副校長莊希豐、文錙藝術中心主任張炳煌出席開幕式，近50人共襄盛舉。莊希豐致詞表示：「感謝創作者踴躍參與這次聯展，各位的蒞臨與優秀畫作使本校更加蓬蓽生輝。淡水美景在藝術家的筆下生動而富有情感，期待透過文錙藝術中心的推廣，提升學生的美學涵養、陶冶性情。」
</w:t>
          <w:br/>
          <w:t>張炳煌說：「文錙藝術中心藉由定期規劃主題的展覽方式，將好的藝術帶給大家。本次活動以西畫、國畫、詩詞等多元方式展現淡水風貌，除了靜態展出，同時配合通識課程的教學活動，希望讓所有參與者能更加了解美學。」顧重光說：「非常榮幸能邀請不同風格的大師們共同展出自己的畫作，呈現淡水的風景、人文的不同面貌，讓本次展覽如此豐富、圓滿，歡迎大家在涼爽秋日中一起欣賞美好作品！」
</w:t>
          <w:br/>
          <w:t>文錙藝術中心工讀生、中文四林莘洳說：「身為淡江學生，或許我們不曾好好認識生活環境的樣貌，這次展覽讓我能透過畫家的眼睛，看見不一樣的淡水，希望大家能常來文錙看展。」觀展學生、西文三郭育珍分享：「我最印象深刻的是『淡水老街轉角』油畫，以鮮明的色彩描繪生活風景，讓我更能貼近其中情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b279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98a4a4a9-05a0-4110-8e54-66181895080d.JPG"/>
                      <pic:cNvPicPr/>
                    </pic:nvPicPr>
                    <pic:blipFill>
                      <a:blip xmlns:r="http://schemas.openxmlformats.org/officeDocument/2006/relationships" r:embed="Rfc06832f40ed43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a8501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efa1248f-f65a-4949-ba0c-d18ff4692128.JPG"/>
                      <pic:cNvPicPr/>
                    </pic:nvPicPr>
                    <pic:blipFill>
                      <a:blip xmlns:r="http://schemas.openxmlformats.org/officeDocument/2006/relationships" r:embed="R78b17fdf1e9844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b2f3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122bb1b3-35a5-4da0-80bb-e49b2e537138.JPG"/>
                      <pic:cNvPicPr/>
                    </pic:nvPicPr>
                    <pic:blipFill>
                      <a:blip xmlns:r="http://schemas.openxmlformats.org/officeDocument/2006/relationships" r:embed="Rf246c7e833354a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a2a9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eba9e1ef-d586-452d-9379-59c936864020.JPG"/>
                      <pic:cNvPicPr/>
                    </pic:nvPicPr>
                    <pic:blipFill>
                      <a:blip xmlns:r="http://schemas.openxmlformats.org/officeDocument/2006/relationships" r:embed="R849e0e7f7ca84f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24fc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b77dfead-3b1b-4502-96b4-20743014e5d3.JPG"/>
                      <pic:cNvPicPr/>
                    </pic:nvPicPr>
                    <pic:blipFill>
                      <a:blip xmlns:r="http://schemas.openxmlformats.org/officeDocument/2006/relationships" r:embed="Rffee46d2f0a34a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4f8d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c8a99826-6753-4adf-8661-78760bc4926f.JPG"/>
                      <pic:cNvPicPr/>
                    </pic:nvPicPr>
                    <pic:blipFill>
                      <a:blip xmlns:r="http://schemas.openxmlformats.org/officeDocument/2006/relationships" r:embed="R390e004c927945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06832f40ed4384" /><Relationship Type="http://schemas.openxmlformats.org/officeDocument/2006/relationships/image" Target="/media/image2.bin" Id="R78b17fdf1e9844fd" /><Relationship Type="http://schemas.openxmlformats.org/officeDocument/2006/relationships/image" Target="/media/image3.bin" Id="Rf246c7e833354aa7" /><Relationship Type="http://schemas.openxmlformats.org/officeDocument/2006/relationships/image" Target="/media/image4.bin" Id="R849e0e7f7ca84fe1" /><Relationship Type="http://schemas.openxmlformats.org/officeDocument/2006/relationships/image" Target="/media/image5.bin" Id="Rffee46d2f0a34a2d" /><Relationship Type="http://schemas.openxmlformats.org/officeDocument/2006/relationships/image" Target="/media/image6.bin" Id="R390e004c92794594" /></Relationships>
</file>