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1561071ae43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【留學傳真】國企四錢宥諭 主動學習 踏實築夢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「勇敢追夢吧！築夢路程也許艱辛，但每一步都將成為未來更好的養分，相信自己可以做到，就是支撐自己最大的力量。」國企四錢宥諭把握大三交換出國，選擇在交通便利的美國天普大學闖出自己的舒適圈，挑戰自我的極限。
</w:t>
          <w:br/>
          <w:t>錢宥諭回想起剛赴美交換的前期，掩飾不了的期待與擔心在心頭交織，「要自己打理全部的事情，第一次和不同國籍的人當室友，快速的步調生活和相對較危險的環境，這一切會有些不安。」在面對不同文化背景的室友時，她體悟到彼此應該要互相了解並尊重各自的文化，不以先入為主的觀念，才不會產生誤解。而東西方人的思想差異也讓她大為驚訝，如我們面對事情，習慣事先評估結果再選擇進行與否，但西方人卻認為就去做吧！無論好壞再另尋出路就好。這讓她願意嘗試各種事物，進而獲得不一樣的經驗。
</w:t>
          <w:br/>
          <w:t>留學期間，對錢宥諭來說最大的收穫是「主動學習」，她分享：「我在這裡主要修習財經商業的課程，也學習新的語言-西文；在這裡，老師一開始就會將教學課綱公布在網路上，同學們也會事先預習，因為上課時，大部分的老師會讓大家直接討論，沒預習的話可能就沒辦法參與討論，因此大家採取自主而謹慎的態度，相對的壓力就比較大。」她補充，老師的身分比較像是教練在旁協助輔導，不會完全告訴你該怎麼做，因為不想侷限學生的想法，遇到問題時她通常會多找老師聊聊，而老師們也會公告駐點在辦公室的時間，等著學生來發問解惑。學校也會提供豐富的資源，如舉辦徵才博覽會或大型活動，讓學生能直接接觸就業市場。校內運動風氣也興盛，錢宥諭開心笑著說：「因為我喜歡運動，所以參加了台灣遊學會(TSA)，一起組隊參加校內競賽，從零開始學習美式足球和手球的感覺非常的新鮮！而我覺得在美國雖然課業壓力很大，但因為大家還是保有運動的心，那種精神也會影響平常做事和讀書的態度」。
</w:t>
          <w:br/>
          <w:t>在海外學習不免會有壓力大的時候，錢宥諭則分享了她的小秘技：「因為在外面吃比較貴，學著自己煮飯的同時發現其實很紓壓！會開始逛超市，甚至去買鍋具和研究材料怎麼做，也喜歡自己磨豆手沖咖啡，費城的咖啡廳也幾乎都去過了。」她靦腆地笑著說。
</w:t>
          <w:br/>
          <w:t>　憶起留學時遇到印象最深刻的事，是一次搭Uber和司機聊天的經驗，她說：「那時司機問我一個問題，你覺得不同文化的人能不能和諧相處？我當時回答很難，畢竟不同的文化會有不同思想，但他給我回復是，只要大家學會靈活、互相尊重，沒有什麼是沒辦法克服的障礙，終會找到平衡點而和諧共處。」這樣的言語衝擊讓錢宥諭感觸良多，並去思考人與人之間的關係和敞開心房接受與自身不同文化。
</w:t>
          <w:br/>
          <w:t>錢宥諭建議學弟妹：「有機會可以出國看看，去體會不同環境的氛圍、壓力，接受衝擊後去挑戰，會發現自己所不足的地方，那就是跨出舒適圈的一大步了！」這是她經歷留學後更勇於嘗試一切事物的體會，她也補充：「到國外後有好有壞，也會發現台灣的好，回國後便更加珍惜與感恩吧！因為如果沒有深刻體會到一些差別，可能會把一些原本的事物當作是理所當然。」她目前也積極申請畢業後就讀的學校，努力突破自己的極限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35b9a3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88608ba6-6494-443e-abb2-4bdb758d70dc.JPG"/>
                      <pic:cNvPicPr/>
                    </pic:nvPicPr>
                    <pic:blipFill>
                      <a:blip xmlns:r="http://schemas.openxmlformats.org/officeDocument/2006/relationships" r:embed="R4c1046fa922e47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1733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345bb9d-0bb8-4d2e-91bb-6a99472ec0d0.JPG"/>
                      <pic:cNvPicPr/>
                    </pic:nvPicPr>
                    <pic:blipFill>
                      <a:blip xmlns:r="http://schemas.openxmlformats.org/officeDocument/2006/relationships" r:embed="R07c80b84bb6f47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1046fa922e4736" /><Relationship Type="http://schemas.openxmlformats.org/officeDocument/2006/relationships/image" Target="/media/image2.bin" Id="R07c80b84bb6f47e6" /></Relationships>
</file>