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cb99901147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驚聲詩社 古韻新妍以詩會友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榮華淡水校園報導】驚聲詩社於10月19至24日受邀至湖南長沙的中南大學參加第十二屆「古韻新妍」兩岸青年古典詩詞聯吟大會暨第二屆「瀟湘情‧中華韻」兩岸大學生吟唱文化交流節及第四屆「南薰盃」古典詩詞創作大賽，海峽兩岸另有輔仁、東吳、東華大學和北京師範大學等十四所學校百餘名師生參加。
</w:t>
          <w:br/>
          <w:t>首日開幕式由中南大學吟唱團吟誦范仲淹《岳陽樓記》，中南大學校長助理李劼教授致詞：「湖南悠久的歷史傳統孕育了眾多的文化名人，兩岸青年學子一同研習中國詩詞和吟誦文化，以詩會友，用新聲表達古韻，用古韻表達兩岸情思，望能建立兩岸大學生良好的友誼。」本次活動負責人中南大學文學與新聞傳播學院教授楊雨介紹：「古韻新妍兩岸青年古典詩詞聯吟活動是2007年北京師範大學、輔仁大學等校發起的，旨在傳承和發展中國詩詞吟唱的活動。活動採用各高校輪流主辦的方式，十二年來先後三千餘名兩岸師生參與，產生了強烈的迴響。」
</w:t>
          <w:br/>
          <w:t>歡迎晚宴上由臺灣成功大學教授王偉勇主持，首先吟唱李白《將進酒》，並使用鹿港調，讓臺灣同學更有親切感，接著也由各校帶來吟唱表演，氣勢高昂。第二天則迎來古韻新妍的重頭戲，古典詩詞聯吟大會，以汨羅江邊的屈子書院做舞台，儘管當天氣候不佳，仍湧入上千名觀眾前來欣賞。驚聲詩社演出獲輔仁大學副教授中文系孫永忠讚許：「淡江的同學總是能營造驚奇感，在古典及現代的搭配發想很好，表現的方式能有詮釋更好的機會。」最後由眾學校共同演唱《小雅‧蓼莪》，在感懷中落幕。
</w:t>
          <w:br/>
          <w:t>緊接著的是「南薰盃」古典詩詞創作大賽，以吟詠湖南風土、文化、人情文化為主，分詩詞兩組，限時一天的時間，讓大家在遊覽山水古蹟時，一邊創作。此大賽共設三等獎項，從兩組百餘件作品中，共選出19名同學獲獎，詩組由中南大學米若蘭的《別後重逢》拿下，詞組則由中國中山大學大三中文系童泳洋的《晝錦堂‧岳陽樓》獲獎，而今年甫從本校畢業之化材系校友陳信宇的《洞庭湖》拿下詩組三等獎，為本校爭光。
</w:t>
          <w:br/>
          <w:t>驚聲詩社指導老師、中文系助理教授普義南則表示：「這些年來國內古典詩社能夠透過古韻新妍、蔣國樑詩賽等活動，進行良性且長久的互動，相信其影響必是深遠。」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7458c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8a695f25-5b29-49f6-b18a-2d5574ff9d53.jpg"/>
                      <pic:cNvPicPr/>
                    </pic:nvPicPr>
                    <pic:blipFill>
                      <a:blip xmlns:r="http://schemas.openxmlformats.org/officeDocument/2006/relationships" r:embed="R92c6405cc6ae4c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2c6405cc6ae4c13" /></Relationships>
</file>