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566990218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五虎開幕賽是由各系籃高手組合而成的比賽，所以非常刺激精彩，動作非常快速，所以跟拍的時候要非常專心。這是四個系別的球員在比拼的場面，非常經典。（文、攝影／麥麗雯）
</w:t>
          <w:br/>
          <w:t>由於拍攝場地為音樂廳，以不影響樂手為前提拍攝整場活動。即興樂講求如何把樂器的性能發揮到極致，所以當天的四位樂手都有自己獨特的演奏技巧，圖中為低音提琴樂手用兩把弓來演奏，當天最多甚至用到三把來表演。（文、攝影／羅偉齊）
</w:t>
          <w:br/>
          <w:t>拍攝於化學系60週年系慶當天「動手做實驗之談紙知箋」活動現場，化學系一名系友的子女正在體驗動手做，一旁工作人員熱情地提供引導。當時注意到小朋友對化學實驗特別有興趣，激動不已，讓我感受到了化學的魅力，同時也是讓化學之美在一代一代中傳承和發揚下去。（文、攝影／周舒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f7a96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ba3de87-5731-400c-ac35-147eeec86e91.jpeg"/>
                      <pic:cNvPicPr/>
                    </pic:nvPicPr>
                    <pic:blipFill>
                      <a:blip xmlns:r="http://schemas.openxmlformats.org/officeDocument/2006/relationships" r:embed="R6bc821d0fe2d49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69a0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b57706d-40e2-46e0-a134-aed468398968.jpg"/>
                      <pic:cNvPicPr/>
                    </pic:nvPicPr>
                    <pic:blipFill>
                      <a:blip xmlns:r="http://schemas.openxmlformats.org/officeDocument/2006/relationships" r:embed="Rab3185f6399c49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17e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cd82faf7-7f08-4ce9-92d2-050d2a6354ad.JPG"/>
                      <pic:cNvPicPr/>
                    </pic:nvPicPr>
                    <pic:blipFill>
                      <a:blip xmlns:r="http://schemas.openxmlformats.org/officeDocument/2006/relationships" r:embed="R2f889bb85c6243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821d0fe2d4942" /><Relationship Type="http://schemas.openxmlformats.org/officeDocument/2006/relationships/image" Target="/media/image2.bin" Id="Rab3185f6399c49c0" /><Relationship Type="http://schemas.openxmlformats.org/officeDocument/2006/relationships/image" Target="/media/image3.bin" Id="R2f889bb85c6243da" /></Relationships>
</file>