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76b97a3454a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本校攜手3國小簽署北海岸環境教育策略聯盟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10月31日，本校與淡水區文化國小、鄧公國小及興仁國小在海事博物館進行「北海岸環境教育夥伴學校策略聯盟」簽約儀式，由本校校長葛煥昭、文化國小校長蘇穎群、鄧公國小校長謝芳儒，以及興仁國小校長楊順宇共同簽署合作意向書。
</w:t>
          <w:br/>
          <w:t>葛校長致詞表示，「環境教育是跨領域學門，我們以『共創大淡水、智慧大未來』作為發展願景，有義務攜手淡水區學校一同落實大學社會責任。今日成立夥伴學校策略聯盟，即是以環境教育為議題，擴大環境教育、研究及推廣，以在地實踐的行動，希望日後新北市境內的學校都能加入此聯盟，促成資源共享、知識共通、環境共好的多贏局面。」
</w:t>
          <w:br/>
          <w:t>文化國小蘇校長表示，「簽訂聯盟後資源得以互助，我們現有一項科技農場的實驗，期待淡大研究環境議題的教授能給予指導。」鄧公國小謝校長表達感謝，「過去受到淡江大學很多照顧，例如資圖系、財金系的師生來校指導小朋友，讓校內學習氛圍越發活潑，期待未來與淡江有更多的合作。」
</w:t>
          <w:br/>
          <w:t>興仁國小楊校長說：「此次簽定協議有助於雙方規劃環境教育，希望大學生藉此參與服務學習，小學生也有學習品德教育的模範，加上簽約後的環保課程，例如有機堆肥、繪本製作，盼大小學子們更加認識環境保護資源的再利用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7e5d0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f7321d4e-51c0-451d-a552-4a12d184b142.jpg"/>
                      <pic:cNvPicPr/>
                    </pic:nvPicPr>
                    <pic:blipFill>
                      <a:blip xmlns:r="http://schemas.openxmlformats.org/officeDocument/2006/relationships" r:embed="R224068884f0446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4068884f044622" /></Relationships>
</file>