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b31641a71d42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圖書館攜手會計系 展出10家創新創意創業成果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浩豐淡水校園報導】覺生紀念圖書館於10月30日至11月16日，在總館2樓大廳舉辦「大淡水‧心願景：創新創意創業報告」主題展，展出與三創、淡水人文歷史相關的70件圖書和影片，以及會計系「會計資訊系統」課程學生製作的10家創業計劃書與海報。現場亦備有「投資籌碼」，邀請師生當「投資客」與參展者互動。
</w:t>
          <w:br/>
          <w:t>圖書館在本學期與各系所合作，創造便利取閱圖書與探索知識的環境。典藏閱覽組組長石秋霞表示：「圖書館除了收藏靜態資源，也嘗試將其轉化為動靜資訊，並與系所合作將課程學習延伸到圖書館，提供學生展示平臺之餘，更盼透過知識交流增加實戰力，以及激發出更多創新想法。」
</w:t>
          <w:br/>
          <w:t>此次修習「會計資訊系統」課程學生的10家創業計畫，為觀光旅遊、科技服務、藝術文創及休閒等產業帶來創意發想，例如第五組「宜萱釣蝦場」以娛樂休閒服務業為目標，學生為淡水居民和觀光旅客規劃老少咸宜的消費模式，且從經營的定位思考、行銷工具，到財務規劃、損益分析等，期待為生活在淡水的居民、學子及訪客帶來更多創新及創意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8227e7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4a87a5e7-b2e1-4e37-b66a-aff23b170243.jpg"/>
                      <pic:cNvPicPr/>
                    </pic:nvPicPr>
                    <pic:blipFill>
                      <a:blip xmlns:r="http://schemas.openxmlformats.org/officeDocument/2006/relationships" r:embed="Raebbac30c3224c4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ebbac30c3224c4a" /></Relationships>
</file>