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6247fdbe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各系校慶活動照過來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【本報訊】今日（3日）各院系所舉辦各式慶祝活動（如下表），歡迎校友相偕回母校與師長、同窗聊聊求學時光，歡迎大家參與。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4876800"/>
              <wp:effectExtent l="0" t="0" r="0" b="0"/>
              <wp:docPr id="1" name="IMG_350328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a4e5a598-df61-4ab5-a51d-489a10a1152a.jpg"/>
                      <pic:cNvPicPr/>
                    </pic:nvPicPr>
                    <pic:blipFill>
                      <a:blip xmlns:r="http://schemas.openxmlformats.org/officeDocument/2006/relationships" r:embed="Ra201db529889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01db5298894335" /></Relationships>
</file>