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1cd01008f40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107學年度原住民獎助學金座談會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為了使本校學生了解校內外原住民獎助學金相關規章、如何執行及申請辦法，原住民族資源中心於10月29日中午，舉辦「原來有約」107學年度原住民獎助學金座談會，並邀請學生學習發展組說明「曙光之星」學業成績進步獎勵方案，以及諮商暨職涯輔導組負責介紹校內職涯、諮商輔導措施及相關講座說明，以關心學生在校生活。現場近50名學子受惠聆聽。承辦人、原住民族資源中心行政人員王志凱表示，此為例行性的獎助學金座談會，目的是讓學生更加了解校內資源、申請方式，希望學生善加利用。</w:t>
          <w:br/>
        </w:r>
      </w:r>
    </w:p>
  </w:body>
</w:document>
</file>