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08306d149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【即時】狂賀！女性第一人  張家宜董事長榮獲國家品質獎最高榮譽「卓越經營獎」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經濟部6日公布第25屆國家品質獎最高榮譽的卓越經營獎，本校張家宜董事長榮獲此殊榮。張家宜董事長為歷年國品獎個人得主之第一位女性得獎人；亦是「卓越經營獎」第一位教育事業經營者個人獎得主，是雙重的至高榮譽。張董事長長期推動卓越經營，研訂「淡江品質屋」貫徹校務全面品質管理，透過「淡江品質獎」及「淡江品管圈競賽」落實全員參與，帶領本校獲得世界首間通過世界衛生組織（WHO）國際安全學校驗證肯定，並贏得第19屆國品獎。
</w:t>
          <w:br/>
          <w:t>張董事長表示：「感謝評審團對於本人在高等教育及全品管努力上的肯定，淡江大學秉持著培育卓越人才的使命，更深知實踐大學社會責任之重要性，因此建立並落實完善的全面品質管理是本校極為重要的核心價值。未來會持續擴大產學合作、鏈結校友資源，提供學子更高品質的教學與研究環境。」
</w:t>
          <w:br/>
          <w:t>我國於民國79年設立國品獎，以獎勵推行卓越經營傑出績效之企業、團體及個人，樹立標竿典範，提升國內整體經管品質水準，並引領產業持續創新，追求卓越。本屆國品獎總計有98件申請，歷經約1年10個月審查，包含初審階段的書面審查、複審階段的現場評選及決審階段，最後由經濟部召開國家品質獎評審會會議，確認得獎推薦名單，並經行政院核定。將於今年12月舉辦頒獎典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97b33e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5/m\a88e6b17-ce72-44be-adda-ef5e46fe2b22.jpg"/>
                      <pic:cNvPicPr/>
                    </pic:nvPicPr>
                    <pic:blipFill>
                      <a:blip xmlns:r="http://schemas.openxmlformats.org/officeDocument/2006/relationships" r:embed="Rf9e98d603d9546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be802d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5/m\82ff3fd8-57de-4071-8aab-b98b052e1bcd.jpg"/>
                      <pic:cNvPicPr/>
                    </pic:nvPicPr>
                    <pic:blipFill>
                      <a:blip xmlns:r="http://schemas.openxmlformats.org/officeDocument/2006/relationships" r:embed="R7ff0eb317161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e98d603d95462c" /><Relationship Type="http://schemas.openxmlformats.org/officeDocument/2006/relationships/image" Target="/media/image2.bin" Id="R7ff0eb3171614168" /></Relationships>
</file>