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541b0352d49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蘭陽校園以三全特色歡慶園遊會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蘭陽校園報導】為了歡慶68週年校慶，蘭陽校園於11月3日舉辦由學生會蘭陽行政中心主辦，早上在蘭陽校園圖書館前大走廊舉辦校慶園遊會，以及「秋葉紛飛、楓瀰蘭陽」學生社團才藝表演活動，活動由資創系應資二陳信樺、語言一陳婉暄以中英文雙語共同主持。
</w:t>
          <w:br/>
          <w:t>蘭陽校園主任林志鴻「感謝所有今天參與校慶活動的老師和同學，由於大家的付出與參與，蘭陽校園才得以持續發展為三全特色的校園，14年來，集結全大三出國、全英語授課及全住宿書院等三全特色，如今蘭陽已小有成果。很高興有這麼多社團共同參與，祝福淡江大學生日快樂。」全發院院長包正豪說：「感謝同學熱情參與校慶活動，淡江大學已68歲，蘭陽校園僅14歲，期盼在淡江大學的基礎上，師生共同塑造蘭陽，祝校運昌隆，大家玩得盡興。」
</w:t>
          <w:br/>
          <w:t>雖然天氣陰雨綿綿導致地板濕滑，但師生同學與校友興致不減地齊聚歡慶。校慶活動更有搖滾來搖滾去研究社、華麗旋轉國標舞社、爵士樂社、及淡江大學街舞社帶來各項精彩表演，同學們一邊欣賞社團才藝表演活動，一邊享受美食走廊的各樣餐飲，整個活動在其樂融融的氣氛下完美落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3696" cy="2060448"/>
              <wp:effectExtent l="0" t="0" r="0" b="0"/>
              <wp:docPr id="1" name="IMG_20f213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f7deded2-178f-4cc2-b9fe-91e809029660.jpg"/>
                      <pic:cNvPicPr/>
                    </pic:nvPicPr>
                    <pic:blipFill>
                      <a:blip xmlns:r="http://schemas.openxmlformats.org/officeDocument/2006/relationships" r:embed="Rfc7515d4c5924c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3696" cy="2060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7515d4c5924cb5" /></Relationships>
</file>