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b612c1acb4f6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姊妹校美國波士頓沙福克大學交流招生分享會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【本報訊】化學系教授兼理學院尖端材料學士學位學程主任陳曜鴻於2018/10/31-11/02前往之姊妹校波士頓Suffolk University及參訪哈佛醫學院。
</w:t>
          <w:br/>
          <w:t>教育部增加了今年的 Taiwan Experience Education Program (TEEP)計畫的規模，把範圍擴大到不只是新南向國家，連歐美國家的大學生皆可申請。
</w:t>
          <w:br/>
          <w:t>再加上國際副校長曾經提過，本校雖然有許多的國際姊妹校，可是有些姊妹校自簽約以來，從未有實質交流，如果可以擴大與這些姊妹校的交流並深化彼此之合作，相信必可大大提升本校之國際聲望，增加國際生源。於是，陳曜鴻自動請纓上陣，為校開疆闢土，選了一個位於地球另一端的姊妹校，美國波士頓沙福克大學Suffolk University (https://www.suffolk.edu/index.php)來進行國際交流。
</w:t>
          <w:br/>
          <w:t>Suffolk University是以法律與藝術見長的大學，也有理學院，但範圍很廣，稱之為College of Arts and Sciences寫了email給對方的化學系主任表明來意，得到下列善意的回應。: 對方希望陳曜鴻跟大學生們交流並演說，直接面對大學生，一來可介紹本校風光，二來可簡介理學院的學術研究成果，更可宣傳TEEP project，希望能吸引美國大學生們於2019年暑假來台體驗本校的學術氣氛。
</w:t>
          <w:br/>
          <w:t>演說後，學生們對於台灣與淡大的一些事物都感覺很新鮮，尤其對於TEEP project很有興趣。Suffolk University因為只有大學部學生，沒有研究生，學術研究上的進展緩慢。Dr. Kipp說，她很想透過國際交流來增快研究的進展。
</w:t>
          <w:br/>
          <w:t>返台後， Dr. Kipp來信，有16位學生報名(已有名單與聯絡方式)，想透過TEEP project來體驗淡大生活。我目前正在積極準備申請程序，如果這16位都能成行，這次的姊妹校招生之旅，大大宣揚並提升了本校的國際知名度。 （責任編輯／梁淑芬）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523cc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1/m\f6dc5c44-66b9-409c-9374-eea6a12c86ee.jpg"/>
                      <pic:cNvPicPr/>
                    </pic:nvPicPr>
                    <pic:blipFill>
                      <a:blip xmlns:r="http://schemas.openxmlformats.org/officeDocument/2006/relationships" r:embed="R0b990544805f40b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b990544805f40b8" /></Relationships>
</file>