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11753fec846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金鐘校友陳慧翎分享拍攝歷程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本校大傳系教授王慰慈於11月27日上午，邀請大傳系第11屆系友金鐘獎導演陳慧翎、其御用至今的剪輯師吳姿瑩返校以「鏡頭剪輯」分享今年公共電視台時隔12年，推出的教育主題戲劇《你的孩子不是你的孩子》系列拍攝歷程。
</w:t>
          <w:br/>
          <w:t>《你的孩子不是你的孩子》系列取材自作家吳曉樂的同名小說，以其中5篇故事改編為〈茉莉的最後一天〉、〈媽媽的遙控器〉、〈必須過動〉、〈孔雀〉與〈貓的孩子〉五個單元。陳慧翎說，她在2014年時接觸這本書，發現即便到了這個世代，有些家庭對於成功的定義還是很單一，甚至對孩子的未來感到焦慮。
</w:t>
          <w:br/>
          <w:t>陳慧翎表示「這五個單元，雖然是相同的劇組人員拍攝，但是風格都很不一樣，以〈茉莉的最後一天〉為例，這是一個相較粉彩的世界，表面上或許幸福美滿，實際上卻是暗潮洶湧、有很多不堪和難過的家庭。」吳姿瑩表示，「在剪輯的過程中，描述主角心理狀態並用簡單明瞭的視覺語言讓觀眾知道，是一件很重要的事情，因此習慣把所有素材看過並重組，藉由絕對客觀的處理，建構主角腦內的世界和觀點。」
</w:t>
          <w:br/>
          <w:t>大傳二廖又弘說，「我個人非常喜愛《你的孩子不是你的孩子》這系列電視電影，能有幸聽到導演自己詳細描述拍攝過程，讓我了解到影像背後的意義與過程中的小故事，不僅在專業方面獲益良多，同時也了解拍攝的辛苦。」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fcd5e8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edfd0c6b-0928-4eac-985d-36cb5fc5d054.jpg"/>
                      <pic:cNvPicPr/>
                    </pic:nvPicPr>
                    <pic:blipFill>
                      <a:blip xmlns:r="http://schemas.openxmlformats.org/officeDocument/2006/relationships" r:embed="R4ad02f3ed9944c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d02f3ed9944c12" /></Relationships>
</file>