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30d27fd74c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扯鈴錦標賽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體育處與中華民國扯鈴聯盟於12月1日、2日，在紹謨體育館聯合主辦「2018年中華民國扯鈴聯盟扯鈴全國錦標賽」，其中分別競賽項目有競速賽、團體男女子組單雙鈴、個人舞臺賽等項目，其年齡層橫跨國小至大專院校，約逾60所學校、240位選手參與。（文／張展輝、圖／體育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b10f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734ca4d-2901-48cc-bd9f-e56a255a7fad.jpg"/>
                      <pic:cNvPicPr/>
                    </pic:nvPicPr>
                    <pic:blipFill>
                      <a:blip xmlns:r="http://schemas.openxmlformats.org/officeDocument/2006/relationships" r:embed="R315a08f98f5747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5a08f98f5747e6" /></Relationships>
</file>