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70e477782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國際青年環境工程研討會 3國4校學術交流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由水環系主辦的「2018國際青年環境工程專業人員研討會」於12月6日在E680舉行，逾30名來自臺灣、南韓、泰國三地的學者及學生參與。會議全程以英語進行，由各校學生發表論文近20篇，主題包括重金屬去除、海水淡化、微生物培育及應用等，發表人以簡報形式展示研究成果並回應與會者的提問，交流熱絡。
</w:t>
          <w:br/>
          <w:t>兩年前，本校水環系教授李奇旺通過「系所國際學研機構駐點暨共同培育國際一流人才」補助，赴韓國慶北大學駐點，期間雙方教授為提供學生學術交流的機會，曾於105年4月舉辦「國際青年環境工程專業人員研討會」，成效良好。今年另外邀請泰國農業大學與臺北科技大學參與，期望新成員的加入能推動多邊學術交流，提升學生國際視野。
</w:t>
          <w:br/>
          <w:t>參與發表的水環博一陳怡鈁表示，能透過國際學術交流接觸專業人才，是個難能可貴的機會，發表時收到的回饋亦有助她研究進行。水環碩一鍾昊軒則認為，國外學生的報告方式啟發他一些研究方法上的新思維；且運用英語、保持平常心向各位展示自己的研究成果是一個實在的挑戰，期待未來一次比一次有更好的發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f1d25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ddf712ee-ee81-4ac7-8c7d-648cb6360a7d.jpg"/>
                      <pic:cNvPicPr/>
                    </pic:nvPicPr>
                    <pic:blipFill>
                      <a:blip xmlns:r="http://schemas.openxmlformats.org/officeDocument/2006/relationships" r:embed="R0a1cd458efa149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cd458efa14983" /></Relationships>
</file>