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69090a5294e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企管系增設三就業學分學程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因應產業中管理各領域人才需求之趨勢，企管系除原有與東元集團合作之「淡江大學餐飲服務業就業學分學程」以及「淡江大學亞太電信就業學分學程」之外，於107學年度第二學期增設3項就業學分學程，包括：「淡江大學永輝超市就業學分學程」、「淡江大學正美集團就業學分學程」與「淡江大學玉山銀行就業學分學程」。
</w:t>
          <w:br/>
          <w:t>本校與中國大陸永輝超市合作開設的就業學分學程中，提供學生於大四下至中國大陸進行「儲備幹部」的培訓，薪資條件較臺灣實習優厚，永輝超市是中國大陸第5大的連鎖超市，其已開業之門市數達806家，遍布中國大陸21個省份及直轄市。
</w:t>
          <w:br/>
          <w:t>此外，與正美集團合作開設的就業學分學程，提供學生於大四下在臺北總公司進行專案管理、品保、資管與人資專業的培訓與實習，畢業後至中國大陸各省銜接就業，正美集團經營印刷應用領域，在中國大陸及越南與美國已有超過十個子公司，提供客戶多元化的印刷應用產品。
</w:t>
          <w:br/>
          <w:t>而與玉山銀行合作開設的就業學分學程，提供學生於大四下依其意願至臺灣各地分行或總公司實習相關業務，表現優異可直接轉任正職金融服務行員，同時享有完整的新人培育計畫。以上三項就業學分學程歡迎全校大四學生選修，學程實施詳細規則可至企管系網頁查詢。
</w:t>
          <w:br/>
          <w:t>企管系系主任楊立人表示：「此三項就業學分學程皆為『儲備幹部』培訓為基礎，薪資條件頗佳，畢業後並能夠銜接就業，免除未來畢業後求職等待時間，若同學們能夠盡早在大四下全職投入職場，將較其他同學能有更早的職場起步及晉升機會。」楊立人説明企管系正持續開發其他產學合作機會，108學期將涵蓋餐飲、食品、金融、電信服務、醫療科技、電子、零售與印刷應用等產業，提供學生多元且豐富的兩岸實習及就業機會。（責任編輯／梁淑芬）</w:t>
          <w:br/>
        </w:r>
      </w:r>
    </w:p>
  </w:body>
</w:document>
</file>