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e858ca9b2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第12屆淡品獎初審名單揭曉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第12屆淡江品質獎初審通過名單為人力資源處、外國語文學院、商管學院（依筆畫順序排列），品質保證稽核處將於1月17日（週四）上午9時10分在驚聲大樓驚聲國際會議廳舉行複審，將由受評單位進行簡報，每組皆有簡報發表、詢答各20分鐘的時間，簡報時段禁止任意出入會場。下午評審則是進行實地訪評。
</w:t>
          <w:br/>
          <w:t>繼第11屆淡江品質獎開始，設有「淡江品質卓越獎」及「淡江品質績優獎」兩獎項，各獲獎金30萬元和5萬元獎金；獲品質卓越獎及品質績優獎者，將於歲末聯歡會時頒予獎座及獎金公開表揚。
</w:t>
          <w:br/>
          <w:t>本次活動開放全校教職員工觀摩學習，歡迎踴躍參加，詳細資訊及有意報名者可至活動報名系統（網址：http://enroll.tku.edu.tw/）查詢。</w:t>
          <w:br/>
        </w:r>
      </w:r>
    </w:p>
  </w:body>
</w:document>
</file>