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c5fa9610b4b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英語授課種子培訓 三教授赴澳取經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本校於2月10日至23日在澳洲昆士蘭大學舉辦教師英語授課種子培訓，經濟系主任林彥伶、資工系助理教授張世豪、英文系副教授林銘輝前往參與。林彥伶也藉此機會，探視於昆士蘭大學與昆士蘭理工大學修習的學生，關心他們的學習及生活狀況，並進行意見交流。
</w:t>
          <w:br/>
          <w:t>　培訓內容主要為Content Language Integrated Learning（CLIL）教學法。CLIL強調互動，在教材與教學上融入互動元素，藉以結合語言與專業課程的學習。此次活動還有來自日本與昆士蘭大學的教授共同參與，大家的學術專長範團多元，包括經濟學、醫學、法學、電腦、英國文學、漁業、環境等，使得課程中多元文化及學術的交流成了另一重點。
</w:t>
          <w:br/>
          <w:t>　林彥伶分享：「對我而言，CLIL比較像團康式的趣味教學法、寓教於樂，只是再結合了語言部分。對學生來說，學習過程相對輕鬆愉快，對學習成效也有所幫助，因為這種方法能最直接看到學生當下的反應與學習成效。」林銘輝表示：「由於自己本身的英語教學背景，已累積許多專業知識，CLIL教學法可以將其實際應用於課程。我在課堂中親身經歷，更在過程中發現這個教學法應用在學習各種不同科目的可能性，建立了老師對學生，以及學生對學生的互助學習平台。個人非常推薦有興趣的老師能學習、參與這個教學，未來也期待能跟更多學校合作。」張世豪則發現：「CLIL教學和傳統單方面給予的授課方式很不一樣，老師不再是教導者，而是引導者，引發學生的興趣並擁有思辨能力去發現與創造。回國後我實際運用在教學上，發現沒有學生在睡覺，且踴躍參與課堂，跟之前有很大的差別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aa120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84fec95-7131-48ec-abe1-9a2171e5d956.jpg"/>
                      <pic:cNvPicPr/>
                    </pic:nvPicPr>
                    <pic:blipFill>
                      <a:blip xmlns:r="http://schemas.openxmlformats.org/officeDocument/2006/relationships" r:embed="Rf14d4aa3285b4f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4d4aa3285b4f47" /></Relationships>
</file>