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e83e5621b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學教中心幫你爭取好成績 拿獎學金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「唯有成績好才能領獎學金嗎？不盡然！」學習與教學中心為鼓勵學業成績顯著進步之大學部同學，特別提供各項進步獎學金，包括「個人進步獎」、「同舟共濟進步獎」、「自我預期進步獎」，另外更設置「步步高升」進步獎，獎勵持續進步且申請進步獎3次以上卻未曾獲獎者，於每學年度下學期由承辦單位依歷屆符合資格申請者擇優給予獎勵，歡迎符合資格者踴躍申請。詳情請至相關網站（網址：http://sls.tku.edu.tw/news/news.php?Sn=301）
</w:t>
          <w:br/>
          <w:t>　為協助大學部同學解決課業問題，學教中心也提供實體個別課業輔導，讓同學們擺脫學習困擾，追求好成績。課業輔導日期為3月4日至6月21日止，固定排課科目有經濟學、會計學、統計學及微積分等科目，請至「課業輔導預約系統」（網址：http://163.13.43.139/）查看已安排時段並自行自行預約，各時段以3人為限。上課地點在淡水校園為覺生綜合大樓I303、I304、I402或其他淡水校園校內教室，蘭陽校園則安排於蘭陽校園校內教室；同學若無法於固定排課時間上課，或希望接受其他科目輔導者，可另行申請，可選擇1人單獨上課，或結伴小組方式進行輔導。詳情請洽學生學習發展組李健蘭小姐，分機3531。</w:t>
          <w:br/>
        </w:r>
      </w:r>
    </w:p>
  </w:body>
</w:document>
</file>