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9b4d4ec74047f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翻轉教育 iClass 平台超給力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●iClass的緣起
</w:t>
          <w:br/>
          <w:t>本校於西元1968年創設資訊中心（現為資訊處），並將電腦科技應用於教育行政、教學、研究、服務工作，為國內大學資訊化的先驅。資訊願景為創造最吸引人的大學資訊化校園 ，因此不斷嘗試，到了西元2000年導入國際大廠推出的教育平台，但為了精益求精，在使用了15年試著使用更新的系統，並發展到「教學支援平台」和「Moodle遠距教學平台」，是這段歷程中比較近期的系統。
</w:t>
          <w:br/>
          <w:t>然而，近年來隨著智慧型手機的普及，軟硬體等科技飛快進步，加上LMS（Learning Management System）的推廣執行，教學和學習都需要更靈活多元的平台來支持，經過多方評估分析後，選擇了TronClass平台來客製化本校的iClass學習平台，並於107學年度取代過往的教學支援平台。資訊長郭經華表示，經過客制化的iClass平台操作方便、容易上手，非常有助於建立友善互動且多元應用的學教環境，從105學年度推廣至今，目前已有70-80%的老師有使用iClass，根據106學年度的問卷調查結果顯示，有92%的老師認為iClass平台能協助增加授課內容的質和量，81%認為能減輕教學準備的負擔；另外，也在一份學生使用iClass的滿意度調查結果顯示，學生對平台導入課程學習表示滿意。隨著本校資訊處不斷蒐集回饋與督導研發下，iClass更是不斷改良，成為真正的教學利器。
</w:t>
          <w:br/>
          <w:t>●iClass的四大協助
</w:t>
          <w:br/>
          <w:t>A.資訊處聯合服務台，直接撥打資訊處校內分  
</w:t>
          <w:br/>
          <w:t>機2468即可詢問，讓老師能隨時提問並及時得到相對應的答覆。
</w:t>
          <w:br/>
          <w:t>B.iClassFB專區，參加過工作坊的老師，會引導加入臉書社團「淡大iclass服務團」，管理員快速專業回答，也可查閱他人的提問與解答。
</w:t>
          <w:br/>
          <w:t>C.技術支援團隊優化平台，彙整系統問題與建議，協調合作廠商修正錯誤與改進系統。
</w:t>
          <w:br/>
          <w:t>D.常態性教學工作坊，每學期由教科系老師協助舉辦工作坊，讓學員快速熟悉平台操作，並延伸有教學設計的服務，協助教師利用iClass強化師生互動與數位學習。
</w:t>
          <w:br/>
          <w:t>●常用功能與操作
</w:t>
          <w:br/>
          <w:t>iClass平台的支援可分類為教材、視頻、作業、小考、點名、成績、公告（簡稱：教視作小點成公）等七個類型。教科系助理教授鍾志鴻表示，目前iClass平台已經與學校的校務行政資訊系統整合，所以只要老師們下載TronClass的APP，開啟APP並以學校單一登入（SSO）的帳號密碼就能進入iClass平台，在平台內也已經預設好老師所開的課程資訊、學生名單，無需輸入或上傳名冊。以下介紹幾個常用的功能：
</w:t>
          <w:br/>
          <w:t>A.教材-可在介面裡新增教材，有影片、音訊、圖面等類型，並可在影片旁設置題目給學生作答，變成互動式教材。
</w:t>
          <w:br/>
          <w:t>B.作業-在設定是分組或個人作業，評分比例也都可以在此設定，而評分還增加了分組或個人互評，讓同學們的意見能被看見。
</w:t>
          <w:br/>
          <w:t>C.測驗-可設定為分組或個人測驗，並可安排測驗時間的長短來分類成隨堂測驗、回家作業、期中或期末考試。
</w:t>
          <w:br/>
          <w:t>D.回饋-老師可打開回饋功能，學生可在課堂上回饋聽不明白的題目或問題，而提問採取匿名方式，鼓勵學生勇敢提問。
</w:t>
          <w:br/>
          <w:t>E.頁面-可新增頁面來告訴課堂學生不同的資訊，例如考試須知、注意事項或課堂上的輔助說明。
</w:t>
          <w:br/>
          <w:t>F.討論區-有公開和分組討論區的設定，如工作坊的活動，可觀看組別的討論內容。
</w:t>
          <w:br/>
          <w:t>G.公告-可分組或自訂（個人）通知，也可以跨班通知，提供即時的資訊，例如公假停課等，而公告除了在iClass平台的課程介面會置頂宣傳外，也會傳送到手機和E-mail，提醒所有修課的同學。
</w:t>
          <w:br/>
          <w:t>●常見問題與解答
</w:t>
          <w:br/>
          <w:t>A.請問課程章節複製後，如何將教材或附件未開放的情況，調整為開放提供給學生讀取？ 
</w:t>
          <w:br/>
          <w:t>ANS：輯欲開放的教材後，點選左下側「顯
</w:t>
          <w:br/>
          <w:t> 進階設定」，修改開放時間。
</w:t>
          <w:br/>
          <w:t>B.請問作業檔案上傳大小限制是多大?討論區中學生是否有上傳檔案限制？
</w:t>
          <w:br/>
          <w:t>ANS：目前學生上傳檔案大小為100mb，討論區也是可以上傳檔案，但也是限制100mb，建議老師可以跟同學說，若是檔案   過大，可以利用雲端硬碟分享網址即可，例如dropbox或是Google drive。
</w:t>
          <w:br/>
          <w:t>C.小組互評的功能要在哪裡使用？
</w:t>
          <w:br/>
          <w:t>ANS：小組互評要在作業區設定，在進階課程選單之中。
</w:t>
          <w:br/>
          <w:t>D.設定了教材開放時間，顯示「未開始」，學生端全都有了，操作有誤？
</w:t>
          <w:br/>
          <w:t>ANS：學生端會看到標題，但是連不進去。請再檢查一下開始及截止日期是否正確。如果日期沒問題，可直接撥打學校資訊處分機2468，轉洽負責同仁協助解決。
</w:t>
          <w:br/>
          <w:t>E.A&amp;B為同主題課程,請問B課程章節重新複製A課程某些章節後，如何將第1~3堂調整到最上面，排序才正常？
</w:t>
          <w:br/>
          <w:t>ANS：先將游標移到欲調整的章節處，當游標箭頭符號變成手掌符號，按住即可拖動那個章節的順序。
</w:t>
          <w:br/>
          <w:t>F.如何複製舊課程章節？
</w:t>
          <w:br/>
          <w:t>ANS：先到舊課程的章節，點選「複製章節內容」，然後再選要複製到哪個課程即可。
</w:t>
          <w:br/>
          <w:t>●學生觀點
</w:t>
          <w:br/>
          <w:t>教科四 廖昱雯
</w:t>
          <w:br/>
          <w:t>iClass的功能齊全，相較於過往教學支援平台有更好的操作感，我很喜歡討論區和互評的功能，能有更多互動與分享，提升學習的綜效。
</w:t>
          <w:br/>
          <w:t>外交一 白瑞恩
</w:t>
          <w:br/>
          <w:t>iClass系統非常的方便而且提供一個平台讓老師和學生們能很容易的交流，在平台上，老師們能留言、指派作業及考試，還能顯示成績給同學們看。這讓學習生活變得更加輕而易舉！ 
</w:t>
          <w:br/>
          <w:t>大傳三 陳璽恩
</w:t>
          <w:br/>
          <w:t>點名系統的雷達和數字藍芽模式，可以節省許多時間避免影響上課進度；老師會在每節課後給我們線上測驗，複習當天所學，也當作出席依據。而且我很習慣用手機APP來看講義或繳交作業，真的非常方便。
</w:t>
          <w:br/>
          <w:t>外交二 李蕎兒
</w:t>
          <w:br/>
          <w:t>很方便教授學生使用,點名跟分組系統非常實用，而且!!!教授直接把講義及投影片放上去，就不用邊上課還要邊用手機拍投影片了！
</w:t>
          <w:br/>
          <w:t>●iClass的優點與未來 AI時代的教育創新
</w:t>
          <w:br/>
          <w:t>5C（溝通力、合作力、反思力、解決複雜問題力、創造力）是21世紀相當重要的能力；郭經華表示，在教學上普遍使用iClass有助於學習分析，了解學生的學習狀況、動機強度，甚至可以結合校務資訊系統，確保學生學習成效的先期預警。在老師與學生都能深化使用iClass後，也能藉由平台所彙整的資訊來檢視學生在八大素養上的表現，促進學習成效，並進而正向影響學生的未來發展，例如在職涯方面，iClass上的數據可以當作企業用人的參考指標，增加企業對優秀人才能有進一步的認識。
</w:t>
          <w:br/>
          <w:t>而iClass平台對教師們申請教學實踐研究計畫，更是很好的協助工具，平台歸納的數據可用在課程的成果分析，未來也會和圖書館密切合作，讓圖書資源也能導入教學，讓老師在計畫中只要專心教學設計的部分，在結案報告能更加省時省力。另外，平台也會整合成績自動傳給教務處，成績狀況透明化，讓學生能知道狀況即時調整，達到預警效果。在教學方面的評估，以往多會參考「教師教學評量」，但透過iClass平台的資訊匯流，可交織出更立體的畫面。
</w:t>
          <w:br/>
          <w:t>鍾志鴻表示，iClass平台已通過教育部遠距教學的認證，將來有整合Moodle遠距教學平台的機會，簡化老師同時經營兩種平台的複雜度，然目前限於硬體設備與人力，強迫整合會影響使用的流暢度，若未來到5G網速的環境條件，使用上會比較符合理想狀態。在AI技術更加普及的時候，可以輔助老師的教學，從偵測常犯錯誤、現有考試題目的分析、診斷學習盲點到推薦參考書目，可提升學生的學習成效，科技能幫助大家在教學上更加便利，學習更加深化。
</w:t>
          <w:br/>
          <w:t>《教學翻轉—教視作小點成公》
</w:t>
          <w:br/>
          <w:t>書名：教學翻轉-教視作小點成公，
</w:t>
          <w:br/>
          <w:t>作者：郭經華、沈俊毅、吳純萍、林盈蓁、郭秋田、張玄菩、鍾志鴻、蘇淑燕，
</w:t>
          <w:br/>
          <w:t>出版：淡江大學，
</w:t>
          <w:br/>
          <w:t>ISBN：978-986-487-558-0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048256"/>
              <wp:effectExtent l="0" t="0" r="0" b="0"/>
              <wp:docPr id="1" name="IMG_0bb5ad7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bcc13b62-7ddb-45fa-81c7-fc9ba88ae15f.jpg"/>
                      <pic:cNvPicPr/>
                    </pic:nvPicPr>
                    <pic:blipFill>
                      <a:blip xmlns:r="http://schemas.openxmlformats.org/officeDocument/2006/relationships" r:embed="R11a4256ed3bc4f1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0482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d731b2b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0e55cc5f-13a7-4bf5-aa27-e6a9ffeb1cf2.jpg"/>
                      <pic:cNvPicPr/>
                    </pic:nvPicPr>
                    <pic:blipFill>
                      <a:blip xmlns:r="http://schemas.openxmlformats.org/officeDocument/2006/relationships" r:embed="R107b2d664cac4da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663952"/>
              <wp:effectExtent l="0" t="0" r="0" b="0"/>
              <wp:docPr id="1" name="IMG_1fb0ecf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48a796f5-7d9b-4822-8d13-d98997b21c44.jpg"/>
                      <pic:cNvPicPr/>
                    </pic:nvPicPr>
                    <pic:blipFill>
                      <a:blip xmlns:r="http://schemas.openxmlformats.org/officeDocument/2006/relationships" r:embed="R360b09001f7f407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663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a4256ed3bc4f18" /><Relationship Type="http://schemas.openxmlformats.org/officeDocument/2006/relationships/image" Target="/media/image2.bin" Id="R107b2d664cac4dae" /><Relationship Type="http://schemas.openxmlformats.org/officeDocument/2006/relationships/image" Target="/media/image3.bin" Id="R360b09001f7f4073" /></Relationships>
</file>