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e1b84e261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【學聲】文化週吃什麼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英文二侯羽柔說：「文化週的嘉義鴨肉羹吃了就會愛上它，肉和羹的濃稠度很特別，桃園的菜包和滷味也很推薦，菜包外皮特別Q，滷味光聞到味道你就會愛上它！」（文／張展輝）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7d241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c25445029dc4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5445029dc44a6d" /></Relationships>
</file>