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ee7585524b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物理資工 熊貓講座登場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【記者陳偉傑淡水校園報導】理學院物理系將於3月25日下午2時舉辦熊貓講座，邀請美國加州大學柏克萊分校（University of California at Berkeley）物理系教授雷干城（Steven G. Louie），在守謙國際會議中心有蓮廳，以「The Fascinating Quantum World of Atomically Thin 1D &amp; 2D Materials:Symmetry, Interaction and Topological Effects」為題進行演講。
</w:t>
          <w:br/>
          <w:t>　雷干城為國際知名凝態理論計算材料專家，2008年當選中研院數理組院士，曾經獲得古根漢獎金（Guggenheim Fellowship）、美國能源部獎、美國物理學會計算物理拉曼獎、美國物理學會表面物理Davisson-Germer獎、前瞻學會納米科技費曼獎、美國Material Research Society 材料理論獎。曾擔任美國科學院院士、美國科學協進會會士、美國藝術與科學院院士。發表超過615篇重要論文，被引用次數高達64,000次。尤其是在第一原理激發態計算領域，以及低維度奈米材料特性研究的領域有卓越成就。有興趣者請逕洽「活動報名系統」（網址：https://enroll.tku.edu.tw/course.aspx?cid=TSPX20190325）。
</w:t>
          <w:br/>
          <w:t>　【陳維信淡水校園報導】工學院資工系將於3月26日於守謙國際會議中心舉辦熊貓講座，邀請到加拿大Athabasca University計算與信息系統學院教授林復華，以「Multi-Agent Systems with Reinforcement Learning」為主題進行演講。資工系主任陳建彰表示，此演講除了可以讓與會者習得相關的學術知識，也可提升本校在人工智慧應用於線上學習之研究能量與名聲。另安排林復華與校內教授座談，分享論文投稿及發表經驗提供教師學習與觀摩，同時尋求學術合作機會，進而提升本校學術聲望之成效。  
</w:t>
          <w:br/>
          <w:t>　林復華現任加拿大Athabasca大學教授，並擔任「Computing and Information Systems」學院院長以及「Associate Dean of Faculty of Graduate Studies」副院長，其研究領域有「intelligent systems」、「multiagent systems」、「game theory、「virtual reality」、「machine learning」、「online learning technologies」和「online scheduling」等領域，並在國際期刊、學術會議論文集或書籍方面，發表了100多篇相關研究論文。在Athabasca大學工作之前，林復華是加拿大國家研究委員會（NRC）「Institute for Information Technology」的研究員，且擔任過「NSERC Discovery Grants」的首席和聯合首席研究員、國際遠程教育技術期刊（IJDET）的聯合主編和總編輯。在得獎部分，2009年獲得CFI頒發的領導機會基金獎，2012年獲得阿薩巴斯卡大學的「Craig Cunningham」指導和教學卓越獎（CCMATE），以及兩次IEEE會議論文獎和一項IEEE傑出領導獎，並且是國際學術機構ACM和IEEE的高級成員。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21152"/>
              <wp:effectExtent l="0" t="0" r="0" b="0"/>
              <wp:docPr id="1" name="IMG_cf6daa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3/m\0f8af470-5c37-43ed-9636-8a46ba7be8c6.jpg"/>
                      <pic:cNvPicPr/>
                    </pic:nvPicPr>
                    <pic:blipFill>
                      <a:blip xmlns:r="http://schemas.openxmlformats.org/officeDocument/2006/relationships" r:embed="Rad9787e891c443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21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d9787e891c443dd" /></Relationships>
</file>