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e32675d5448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外語院長、國際長率團赴日同志社大學交流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教學觀摩週期間，外語學院院長吳萬寶與國際長陳小雀，於4月5至7日，率領院內英文系、法文系助理教授廖潤珮、德文系，以及日文系教師，一行人共6位前往姊妹校同志社大學進行學術交流，今年以「從臺灣看日本‧從日本看世界」為題，隨行教師發表論文進行學術意見交換。3天行程中受到該校熱烈接待，吳萬寶也邀請同志社大學於下學年至本校進行學術研討。吳萬寶表示，本校與同志社大學相交頗深，自前日文系系主任馬耀輝牽線，從前外語學院院長吳錫德開始進行雙邊交流，與日本同志社大學簽訂姊妹校、洽談雙聯學制等，兩校校長也多次率隊互訪，此行不但是雙方友誼深厚的展現，未來也會珍惜這份友誼長存，持續下去。</w:t>
          <w:br/>
        </w:r>
      </w:r>
    </w:p>
  </w:body>
</w:document>
</file>