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5b813ffbe43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微光詩社朧光展覽 邀盲生讀詩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最近剛獲得全社評年度最佳社團特色活動獎的微光現代詩社，於4月8日至12日舉辦「盲生讀詩計畫——朧光」展覽，「穿過淡水的多雨來到／過去是雨／彷彿你在此留下……」經過文館二樓時，有聽見詩的朗誦嗎？活動已是第三年舉辦，社長、中文三周俊成表示：「這次展覽取為朧光，是希望詩像光一樣發散，讓人更好地親近詩。活動的初衷是為了提供更多元的閱讀體驗，點字書可以突破文字的框架，使更多人認識詩。」
</w:t>
          <w:br/>
          <w:t>  本次展覽的詩作是向社員徵稿，共展出11首作品，6首作品以聲音詩呈現，將詩朗誦與配樂結合，讓觀展者可更融入詩中的情境，其中作品〈tī-tsia〉以臺語朗讀，更增添詩作的多元；另5首則透過點字拼音的方式做成點字書，讓視障生可以用觸覺來閱讀詩，現場也有小刊物供觀展同學帶回去閱讀。
</w:t>
          <w:br/>
          <w:t>  觀展者、日文二楊士賢：「微光詩社用不同的聲音，引導聽眾走進他們的世界。〈無人知曉的夏日清晨〉裡的思愁，〈水星〉裡兩人的秘密與親密，閉上雙眼，彷彿一切就在身邊。眼前沒有任何畫面，卻浮現了詩人們執筆創造的朧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d20f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38c15184-48df-4f63-bf18-73979bd84f67.jpg"/>
                      <pic:cNvPicPr/>
                    </pic:nvPicPr>
                    <pic:blipFill>
                      <a:blip xmlns:r="http://schemas.openxmlformats.org/officeDocument/2006/relationships" r:embed="R8ec7eb5105c248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c7eb5105c24871" /></Relationships>
</file>