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88e9b5ec444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8系所入圍系所發展獎勵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、林薏婷、潘劭愷、陳維信淡水校園報導】本校為帶動系所間良性競爭，4月18日依「系所發展績效衡量構面及指標」公布「第七屆系所發展獎勵」複審之系所名單：未來學所、航太系、財金系、戰略所、統計系、會計系、資工系、電機系（依筆畫順序排列）；將於5月13日下午1時在覺生國際會議廳舉行複審審查會議，入圍系所將在會議中進行系所成果簡報，以爭取年度獲獎單位。獲獎系所將於第81次校務會議頒獎。
</w:t>
          <w:br/>
          <w:t>電機系主任楊維斌感謝能再度入圍第七屆系所發展獎勵，同時感謝系上教師的貢獻和歷屆系主任的經營，讓電機系連續6年獲此佳績，會再更努力推動系務，展現系上教師之共同成果。
</w:t>
          <w:br/>
          <w:t>資工系主任陳建彰感謝系上老師協助入圍本屆系所發展獎勵，雖然評量每年會有微調，但藉此機會讓系上教師更主動關注系上事務，讓大家更有動力幫助發展系務。
</w:t>
          <w:br/>
          <w:t>航太系主任陳步偉以「感恩和努力」回應，感謝學校提供系所獎勵方式，檢視和促進系務推動及觀摩入圍系所的系務推展；他更感謝系上教師協助，如工程教育認證持續6年推行和舉辦研討會，會努力耕耘各項系務。
</w:t>
          <w:br/>
          <w:t>財金系主任陳玉瓏表示，入圍即是對系上師生努力的肯定，感謝校友的支持，將以平常心面對，配合學校發展方向持續推動系務，當下目標即是做好招生工作，奠定穩固的基礎。
</w:t>
          <w:br/>
          <w:t>會計系主任顏信輝感謝系上師生的努力及校友的支持，才能在眾多系所中獲得入圍的肯定。他表示將更扎實的進行既有規劃，包括提升學生學習成效，加強校友連結，以及提升淡江會計在臺灣會計界的學術地位。
</w:t>
          <w:br/>
          <w:t>統計系主任李秀美感謝系友無私付出，歷屆系主任、全系師生及行政團隊奠定良好的基礎，目前正積極規劃課程提升學生資訊化能力，同時與系友合作推動「深度資料力培訓計畫」及校外實習，致力學用無縫接軌。
</w:t>
          <w:br/>
          <w:t>戰略所長李大中對於本次入圍表達高興和感謝，他感謝系上師生和校友的協助獲得再次入圍的肯定，將會全力以赴準備接下來的複審簡報，展現所務推動的成果。
</w:t>
          <w:br/>
          <w:t>未來學所首次入圍，所長紀舜傑感到榮幸與喜悅，感謝學校肯定，希望藉此讓未來學推動更深更廣，對於本次入圍，本所一定盡全力爭取最高榮譽。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00400" cy="4876800"/>
              <wp:effectExtent l="0" t="0" r="0" b="0"/>
              <wp:docPr id="1" name="IMG_8f2968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5/m\6a68569b-ec66-4d73-bc66-1998a852bddc.jpg"/>
                      <pic:cNvPicPr/>
                    </pic:nvPicPr>
                    <pic:blipFill>
                      <a:blip xmlns:r="http://schemas.openxmlformats.org/officeDocument/2006/relationships" r:embed="Rc5cc2bf4493d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4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cc2bf4493d4d18" /></Relationships>
</file>