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f713a8d7b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臺灣微軟專家技術部總經理胡德民拜會校長　洽談產學合作事宜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因應企業數位轉型趨勢，臺灣微軟積極規劃與本校產學合作，提升學生畢業競爭力，首先與資管系合作開設「雲端應用趨勢與實務」課程。專家技術部總經理，也是本校資管系校友胡德民與公共業務事業群總經理潘先國，4月24日更前往拜會校長葛煥昭說明相關事宜，本校則由秘書長，資管系副校授劉艾華與資訊長郭經華陪同，互相交流並提供意見。
</w:t>
          <w:br/>
          <w:t>　胡德民首先說明「科技的影響其實環環相扣，雲端計算技術與AI、物聯網、區塊鏈息息相關，要懂得融會這些知識，才能對應企業需求。」為了讓學弟妹能及時接收最新的知識與概念，同時培育相關人才，他與母系規劃開課，由專家技術部的同仁，依照相關專長主題授課，並銜接實務的操作，讓修習的同學更能充分了解及運用雲端技術。游佳萍補充，「我們也希望藉由此課程建立起實務學習平台，讓學生學有所用，同時厚植競爭力。」
</w:t>
          <w:br/>
          <w:t>　除了課程討論與願景，胡德民更提出校級合作的構想，「因為企業近年面臨數位轉型，十分需要這方面的人才，所以微軟希望能從學校做起，積極強化培育學生相關實力。」他同時說明微軟與學校的合作方式，包括合作申請國家計畫、MPP（Microsot Professional Programs）、AI country計畫，以及AI體驗中心專業課程，並透過與其他學校合作案進一步說明。葛校長對於合作持正面態度，他提到蘭陽校園正開始規劃轉型，對於與微軟是否能有相關合作，希望能更審慎的探討，並指示安排各級主管和相關專業教授與微軟進行交流，期能促進更深一層的學術交流與產業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890d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901c42bc-dc7b-4ab7-bdfc-27c9db8ef396.JPG"/>
                      <pic:cNvPicPr/>
                    </pic:nvPicPr>
                    <pic:blipFill>
                      <a:blip xmlns:r="http://schemas.openxmlformats.org/officeDocument/2006/relationships" r:embed="Rfb0f88f6e0a6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0f88f6e0a64517" /></Relationships>
</file>