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3c2ba75f484e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數位e筆讓你一秒化身書法家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文錙藝術中心、書法研究室在臺北校園舉辦「數位e筆推廣系列講座」，4月27日在D305電腦教室進行第二場「數位e筆書畫系統之應用—書法I」，由文錙藝術中心主任張炳煌主講，吸引近20位對數位e筆有興趣的校內外人士參加。
</w:t>
          <w:br/>
          <w:t>淡江大學研發數位e筆逾十年，舉辦過多場「數位e筆書畫展」等藝術與活動成果，張炳煌說：「為了將數位e筆的功能和特色介紹給更多的民眾，並善盡藝術中心推廣書畫藝術美學的社會責任，特舉辦系列講座，讓校內外人士均可瞭解『e筆書畫系統』容易學習的特性，在電腦上書寫練習後，不影響回歸傳統書畫的創作，讓藝術美學融入科技生活中。」
</w:t>
          <w:br/>
          <w:t>第三場講座將在5月25日下午2時舉行，課程以「由書入畫I」為題，邀請到台灣e筆書畫藝術學會常務理事蔡愛珠，課程延續前兩場數位e筆應用，帶領與會者從傳統書法撰寫到入畫，並深入介紹書畫技巧，歡迎全校師生及校外人士蒞臨參與，報名可至「活動報名系統」（網址：http://enroll.tku.edu.tw/course.aspx?cid=AR20190525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e0d1b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6/m\138a9e6d-4b97-4b77-bdc8-ad9a9a4df271.jpg"/>
                      <pic:cNvPicPr/>
                    </pic:nvPicPr>
                    <pic:blipFill>
                      <a:blip xmlns:r="http://schemas.openxmlformats.org/officeDocument/2006/relationships" r:embed="R364e679afc3b47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4e679afc3b47d2" /></Relationships>
</file>