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9546866b84b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【校友企業點燈】宗瑋工業股份有限公司 塑膠界的台積電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現職：宗瑋工業董事長　林健祥
</w:t>
          <w:br/>
          <w:t>科系：化學系校友
</w:t>
          <w:br/>
          <w:t>經營項目：高規格塑膠製成與合成
</w:t>
          <w:br/>
          <w:t>　宗瑋工業成立於1987年，主要經營高規格塑膠製成，其模式為企業對企業（B2B），透過客戶提供想法與設計圖，再交由宗瑋進行開模作業，是個需要獨到產業技術的行業。林健祥於1993年11月接手，以一年的時間改善虧損的財務狀況，1995年出現盈餘，接著進入高速成長期，與客戶建立信任關係，加上產品生命週期長，讓平均毛利達45%，被譽為「塑膠界的台積電」。近年更斥資1.3億元添購分析儀器，打造國家級實驗室，強化大數據分析能力，同時從日本添購金屬3D列印機，除了為工業4.0布局，同時迎合節能減碳的趨勢。
</w:t>
          <w:br/>
          <w:t>　除了事業屢創佳績，宗瑋對於員工的照顧也令人稱羨，儘管上班時對員工要求十分嚴格，但林健祥也不吝給予實質回饋，只要業績達標，都能大方發放獎金以為鼓勵。他還替表現好的資深員工啟動「留財計畫」，出資購買儲蓄險，期滿後送給員工當額外退休補貼；年資超過10年的員工買房由公司負擔頭期款；對於罹患重症的員工給予全薪讓其安心治療等，讓員工願意全心追隨一起打拼，流動率不到2%。除了照顧員工，林健祥也關心偏鄉原住民，經常捐贈物資改善生活。此舉讓宗瑋近年接連獲得「第四屆臺灣中小企業社會責任獎」、「2016卓越傑出企業暨創新企業獎」及「107年新北市企業推動家庭友善優良獎」之肯定。
</w:t>
          <w:br/>
          <w:t>　榮獲第25屆「淡江菁英金鷹獎」，目前擔任系所友會聯合總會總會長的林健祥，對母校的回饋更是不遺餘力，包括捐贈獎助學金、贊助化學系打造「行動化學車」、提供參訪、實習機會、捐贈籌建「守謙國際會議廳」等，更大力配合學校舉辦大型校友活動如「春之饗宴」，強化母校與校友的聯結。（文／潘劭愷）</w:t>
          <w:br/>
        </w:r>
      </w:r>
    </w:p>
  </w:body>
</w:document>
</file>