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ea334475949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外語學院赴廣州參加海峽兩岸外國語言文學論壇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棓榆淡水校區報導】5月17至21日，本校蘭陽副校長林志鴻，率領外語學院院長吳萬寶、國際處處長陳小雀、西語系系主任林惠瑛、法文系系主任朱嘉瑞、俄文系系主任劉皇杏等共17位，前往廣州中山大學南方學院外國語學院，參加「第十三屆海峽兩岸外國語言文學論壇」進行學術交流。吳萬寶說明，「最早是從本院與北京大學外語學院聯辦的文學論壇開始，今年改由中山大學南方學院外國語學院承辦，雙邊針對外國語文學的教學與研究內容進行研討。」吳萬寶對於大陸積極投入資源、加強研究、發展教學，以及年輕人才輩出的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3e6d1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297761f-418c-4e4a-9843-70fd1c1b0e9e.jpg"/>
                      <pic:cNvPicPr/>
                    </pic:nvPicPr>
                    <pic:blipFill>
                      <a:blip xmlns:r="http://schemas.openxmlformats.org/officeDocument/2006/relationships" r:embed="Rcea3809e510049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a3809e510049ef" /></Relationships>
</file>