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6d8005563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教育學院／教育科技學系主任李世忠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美國喬治亞大學教學科技博士
</w:t>
          <w:br/>
          <w:t>經歷：
</w:t>
          <w:br/>
          <w:t>淡江大學教育科技學系專任教授、副教授、教育發展中心教學科技組組長
</w:t>
          <w:br/>
          <w:t>　人們如何學習？科技如何協助？是教育科技工作者在每個階段所努力探索的目標。善用科技幫助人們學習更有效、更有趣，誤用科技卻帶來學習挫折與資源浪費。我們的任務是在科技發展各個階段，將複雜的學習過程與新興科技結合，以培育我們的學生，具備教育與科技的整合能力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38272" cy="3108960"/>
              <wp:effectExtent l="0" t="0" r="0" b="0"/>
              <wp:docPr id="1" name="IMG_4d4eef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aca88bc-933a-49b1-abb5-dfc97644bb36.jpg"/>
                      <pic:cNvPicPr/>
                    </pic:nvPicPr>
                    <pic:blipFill>
                      <a:blip xmlns:r="http://schemas.openxmlformats.org/officeDocument/2006/relationships" r:embed="R7527e42c62ab4b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8272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27e42c62ab4b32" /></Relationships>
</file>