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a350003424e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研究發展處／研究暨產學組、建邦中小企業創新育成中心主任楊立人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美國德州大學奧斯汀校區工程專案管理博士
</w:t>
          <w:br/>
          <w:t>經歷：
</w:t>
          <w:br/>
          <w:t>淡江大學企業管理學系教授兼系主任、副教授、助理教授、中華工程公司專案工程師
</w:t>
          <w:br/>
          <w:t>　為建構創意、創新與創業（三創）的環境，研究暨產學組與建邦創新育成中心將致力於推動產學合作、專利技術授權與移轉以及三創教育與活動。另將與企業進行策略聯盟，整合校內外各項資源，並促成研發成果之商品化。此外，將藉由舉辦三創課程及競賽，發展完善之創新育成營運機制，積極投入中小企業的培育，並協助企業轉型以增加產業競爭力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79520" cy="4876800"/>
              <wp:effectExtent l="0" t="0" r="0" b="0"/>
              <wp:docPr id="1" name="IMG_37fafa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780b544a-b3a9-480c-a6be-091d4e7d0bd1.jpg"/>
                      <pic:cNvPicPr/>
                    </pic:nvPicPr>
                    <pic:blipFill>
                      <a:blip xmlns:r="http://schemas.openxmlformats.org/officeDocument/2006/relationships" r:embed="R3d432efa63124c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95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432efa63124c46" /></Relationships>
</file>